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BF" w:rsidRPr="00F924BF" w:rsidRDefault="00F924BF" w:rsidP="00F924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4BF">
        <w:rPr>
          <w:rFonts w:ascii="Times New Roman" w:hAnsi="Times New Roman"/>
          <w:b/>
          <w:sz w:val="28"/>
          <w:szCs w:val="28"/>
        </w:rPr>
        <w:t>РЕПУБЛИКА БЪЛГАРИЯ</w:t>
      </w:r>
    </w:p>
    <w:p w:rsidR="00F924BF" w:rsidRPr="00F924BF" w:rsidRDefault="00F924BF" w:rsidP="00F924BF">
      <w:pPr>
        <w:spacing w:after="0" w:line="240" w:lineRule="auto"/>
        <w:ind w:left="-142" w:right="-426"/>
        <w:jc w:val="center"/>
        <w:rPr>
          <w:rFonts w:ascii="Times New Roman" w:hAnsi="Times New Roman"/>
          <w:b/>
        </w:rPr>
      </w:pPr>
      <w:r w:rsidRPr="00F924BF">
        <w:rPr>
          <w:rFonts w:ascii="Times New Roman" w:hAnsi="Times New Roman"/>
          <w:b/>
        </w:rPr>
        <w:t>НАЦИОНАЛНО БЮРО ЗА КОНТРОЛ НА СПЕЦИАЛНИТЕ РАЗУЗНАВАТЕЛНИ СРЕДСТВА</w:t>
      </w:r>
    </w:p>
    <w:p w:rsidR="00F924BF" w:rsidRPr="00F924BF" w:rsidRDefault="00F924BF" w:rsidP="00F924BF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F924BF">
        <w:rPr>
          <w:rFonts w:ascii="Times New Roman" w:hAnsi="Times New Roman"/>
          <w:sz w:val="20"/>
          <w:szCs w:val="20"/>
        </w:rPr>
        <w:t>1000 София, площад „Света Неделя” № 6, тел. (02) 904 66 40,</w:t>
      </w:r>
      <w:r w:rsidRPr="00F924BF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F924BF">
        <w:rPr>
          <w:rFonts w:ascii="Times New Roman" w:hAnsi="Times New Roman"/>
          <w:sz w:val="20"/>
          <w:szCs w:val="20"/>
        </w:rPr>
        <w:t xml:space="preserve">факс: (02) 904 66 50; </w:t>
      </w:r>
      <w:proofErr w:type="spellStart"/>
      <w:r w:rsidRPr="00F924BF">
        <w:rPr>
          <w:rFonts w:ascii="Times New Roman" w:hAnsi="Times New Roman"/>
          <w:sz w:val="20"/>
          <w:szCs w:val="20"/>
        </w:rPr>
        <w:t>e-mail</w:t>
      </w:r>
      <w:proofErr w:type="spellEnd"/>
      <w:r w:rsidRPr="00F924BF">
        <w:rPr>
          <w:rFonts w:ascii="Times New Roman" w:hAnsi="Times New Roman"/>
          <w:sz w:val="20"/>
          <w:szCs w:val="20"/>
        </w:rPr>
        <w:t>: info@nbksrs.bg</w:t>
      </w:r>
    </w:p>
    <w:p w:rsidR="00F924BF" w:rsidRDefault="00F924BF" w:rsidP="00334E4C">
      <w:pPr>
        <w:spacing w:after="0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F924BF" w:rsidRDefault="00F924BF" w:rsidP="00F924BF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F400B0" w:rsidRDefault="00F400B0" w:rsidP="00334E4C">
      <w:pPr>
        <w:spacing w:after="0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0C582B">
        <w:rPr>
          <w:rFonts w:ascii="Times New Roman" w:hAnsi="Times New Roman"/>
          <w:b/>
          <w:sz w:val="24"/>
          <w:szCs w:val="24"/>
        </w:rPr>
        <w:t>Приложение № 6</w:t>
      </w:r>
    </w:p>
    <w:p w:rsidR="00F924BF" w:rsidRPr="00F924BF" w:rsidRDefault="00F924BF" w:rsidP="00334E4C">
      <w:pPr>
        <w:spacing w:after="0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F400B0" w:rsidRDefault="00F400B0" w:rsidP="00953F13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9A7070" w:rsidRDefault="009A7070" w:rsidP="00953F13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9A7070" w:rsidRDefault="009A7070" w:rsidP="00953F13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F400B0" w:rsidRPr="00F924BF" w:rsidRDefault="00F924BF" w:rsidP="00953F13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924BF">
        <w:rPr>
          <w:rFonts w:ascii="Times New Roman" w:hAnsi="Times New Roman"/>
          <w:b/>
          <w:sz w:val="28"/>
          <w:szCs w:val="28"/>
        </w:rPr>
        <w:t>МОТОРНИ ПРЕВОЗНИ СРЕДСТВА</w:t>
      </w:r>
      <w:r w:rsidRPr="00F924B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924BF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br/>
      </w:r>
      <w:r w:rsidRPr="00F924BF">
        <w:rPr>
          <w:rFonts w:ascii="Times New Roman" w:hAnsi="Times New Roman"/>
          <w:b/>
          <w:sz w:val="28"/>
          <w:szCs w:val="28"/>
        </w:rPr>
        <w:t>НАЦИОНАЛНОТО БЮРО ЗА КОНТРОЛ НА СПЕЦИАЛНИТЕ РАЗУЗНАВАТЕЛНИ СРЕДСТВА</w:t>
      </w:r>
    </w:p>
    <w:p w:rsidR="00F400B0" w:rsidRPr="00061389" w:rsidRDefault="00F400B0" w:rsidP="00953F13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F400B0" w:rsidRPr="00061389" w:rsidRDefault="00F400B0" w:rsidP="00953F13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F400B0" w:rsidRDefault="00F400B0" w:rsidP="0078029A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9A7070" w:rsidRDefault="009A7070" w:rsidP="0078029A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9A7070" w:rsidRDefault="009A7070" w:rsidP="0078029A">
      <w:pPr>
        <w:spacing w:after="0"/>
        <w:jc w:val="center"/>
        <w:rPr>
          <w:rFonts w:ascii="Arial Narrow" w:hAnsi="Arial Narrow"/>
          <w:sz w:val="24"/>
          <w:szCs w:val="24"/>
          <w:lang w:val="en-US"/>
        </w:rPr>
      </w:pPr>
      <w:bookmarkStart w:id="0" w:name="_GoBack"/>
      <w:bookmarkEnd w:id="0"/>
    </w:p>
    <w:tbl>
      <w:tblPr>
        <w:tblW w:w="9440" w:type="dxa"/>
        <w:tblInd w:w="-7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3"/>
        <w:gridCol w:w="4205"/>
        <w:gridCol w:w="1415"/>
        <w:gridCol w:w="1658"/>
        <w:gridCol w:w="1739"/>
      </w:tblGrid>
      <w:tr w:rsidR="006D0F1B" w:rsidRPr="006D0F1B" w:rsidTr="006D0F1B">
        <w:trPr>
          <w:trHeight w:val="74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6D0F1B" w:rsidRPr="006D0F1B" w:rsidRDefault="006D0F1B" w:rsidP="009D44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F1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6D0F1B" w:rsidRPr="006D0F1B" w:rsidRDefault="006D0F1B" w:rsidP="009D440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0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Марка и модел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6D0F1B" w:rsidRPr="006D0F1B" w:rsidRDefault="006D0F1B" w:rsidP="009D44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0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KW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6D0F1B" w:rsidRPr="006D0F1B" w:rsidRDefault="006D0F1B" w:rsidP="009D440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0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6D0F1B" w:rsidRPr="006D0F1B" w:rsidRDefault="006D0F1B" w:rsidP="009D440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0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Гориво</w:t>
            </w:r>
          </w:p>
        </w:tc>
      </w:tr>
      <w:tr w:rsidR="006D0F1B" w:rsidRPr="006D0F1B" w:rsidTr="006D0F1B">
        <w:trPr>
          <w:trHeight w:val="258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F1B" w:rsidRPr="006D0F1B" w:rsidRDefault="006D0F1B" w:rsidP="009D4404">
            <w:pPr>
              <w:rPr>
                <w:rFonts w:ascii="Times New Roman" w:hAnsi="Times New Roman"/>
                <w:sz w:val="24"/>
                <w:szCs w:val="24"/>
              </w:rPr>
            </w:pPr>
            <w:r w:rsidRPr="006D0F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F1B" w:rsidRPr="006D0F1B" w:rsidRDefault="006D0F1B" w:rsidP="009D44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Ауди </w:t>
            </w:r>
            <w:r w:rsidRPr="006D0F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6D0F1B">
              <w:rPr>
                <w:rFonts w:ascii="Times New Roman" w:hAnsi="Times New Roman"/>
                <w:color w:val="000000"/>
                <w:sz w:val="24"/>
                <w:szCs w:val="24"/>
              </w:rPr>
              <w:t>S 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F1B" w:rsidRPr="006D0F1B" w:rsidRDefault="006D0F1B" w:rsidP="009D44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0F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F1B" w:rsidRPr="006D0F1B" w:rsidRDefault="006D0F1B" w:rsidP="009D44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F1B">
              <w:rPr>
                <w:rFonts w:ascii="Times New Roman" w:hAnsi="Times New Roman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F1B" w:rsidRPr="006D0F1B" w:rsidRDefault="006D0F1B" w:rsidP="009D44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F1B">
              <w:rPr>
                <w:rFonts w:ascii="Times New Roman" w:hAnsi="Times New Roman"/>
                <w:color w:val="000000"/>
                <w:sz w:val="24"/>
                <w:szCs w:val="24"/>
              </w:rPr>
              <w:t>Бензин</w:t>
            </w:r>
          </w:p>
        </w:tc>
      </w:tr>
      <w:tr w:rsidR="006D0F1B" w:rsidRPr="006D0F1B" w:rsidTr="006D0F1B">
        <w:trPr>
          <w:trHeight w:val="303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F1B" w:rsidRPr="006D0F1B" w:rsidRDefault="006D0F1B" w:rsidP="009D4404">
            <w:pPr>
              <w:rPr>
                <w:rFonts w:ascii="Times New Roman" w:hAnsi="Times New Roman"/>
                <w:sz w:val="24"/>
                <w:szCs w:val="24"/>
              </w:rPr>
            </w:pPr>
            <w:r w:rsidRPr="006D0F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F1B" w:rsidRPr="006D0F1B" w:rsidRDefault="006D0F1B" w:rsidP="000774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БМВ </w:t>
            </w:r>
            <w:r w:rsidRPr="006D0F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6D0F1B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F1B" w:rsidRPr="006D0F1B" w:rsidRDefault="006D0F1B" w:rsidP="000774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0F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F1B" w:rsidRPr="006D0F1B" w:rsidRDefault="006D0F1B" w:rsidP="000774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0F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F1B" w:rsidRPr="006D0F1B" w:rsidRDefault="006D0F1B" w:rsidP="000774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F1B">
              <w:rPr>
                <w:rFonts w:ascii="Times New Roman" w:hAnsi="Times New Roman"/>
                <w:color w:val="000000"/>
                <w:sz w:val="24"/>
                <w:szCs w:val="24"/>
              </w:rPr>
              <w:t>Дизел</w:t>
            </w:r>
          </w:p>
        </w:tc>
      </w:tr>
      <w:tr w:rsidR="006D0F1B" w:rsidRPr="006D0F1B" w:rsidTr="006D0F1B">
        <w:trPr>
          <w:trHeight w:val="258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F1B" w:rsidRPr="006D0F1B" w:rsidRDefault="006D0F1B" w:rsidP="009D4404">
            <w:pPr>
              <w:rPr>
                <w:rFonts w:ascii="Times New Roman" w:hAnsi="Times New Roman"/>
                <w:sz w:val="24"/>
                <w:szCs w:val="24"/>
              </w:rPr>
            </w:pPr>
            <w:r w:rsidRPr="006D0F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F1B" w:rsidRPr="006D0F1B" w:rsidRDefault="006D0F1B" w:rsidP="009D44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F1B">
              <w:rPr>
                <w:rFonts w:ascii="Times New Roman" w:hAnsi="Times New Roman"/>
                <w:color w:val="000000"/>
                <w:sz w:val="24"/>
                <w:szCs w:val="24"/>
              </w:rPr>
              <w:t>БМВ</w:t>
            </w:r>
            <w:r w:rsidRPr="006D0F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-</w:t>
            </w:r>
            <w:r w:rsidRPr="006D0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 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F1B" w:rsidRPr="006D0F1B" w:rsidRDefault="006D0F1B" w:rsidP="009D44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0F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F1B" w:rsidRPr="006D0F1B" w:rsidRDefault="006D0F1B" w:rsidP="009D44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0F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F1B" w:rsidRPr="006D0F1B" w:rsidRDefault="006D0F1B" w:rsidP="009D44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F1B">
              <w:rPr>
                <w:rFonts w:ascii="Times New Roman" w:hAnsi="Times New Roman"/>
                <w:color w:val="000000"/>
                <w:sz w:val="24"/>
                <w:szCs w:val="24"/>
              </w:rPr>
              <w:t>Дизел</w:t>
            </w:r>
          </w:p>
        </w:tc>
      </w:tr>
      <w:tr w:rsidR="006D0F1B" w:rsidRPr="006D0F1B" w:rsidTr="006D0F1B">
        <w:trPr>
          <w:trHeight w:val="258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F1B" w:rsidRPr="006D0F1B" w:rsidRDefault="006D0F1B" w:rsidP="009D4404">
            <w:pPr>
              <w:rPr>
                <w:rFonts w:ascii="Times New Roman" w:hAnsi="Times New Roman"/>
                <w:sz w:val="24"/>
                <w:szCs w:val="24"/>
              </w:rPr>
            </w:pPr>
            <w:r w:rsidRPr="006D0F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F1B" w:rsidRPr="006D0F1B" w:rsidRDefault="006D0F1B" w:rsidP="001129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F1B">
              <w:rPr>
                <w:rFonts w:ascii="Times New Roman" w:hAnsi="Times New Roman"/>
                <w:color w:val="000000"/>
                <w:sz w:val="24"/>
                <w:szCs w:val="24"/>
              </w:rPr>
              <w:t>Форд</w:t>
            </w:r>
            <w:r w:rsidRPr="006D0F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-</w:t>
            </w:r>
            <w:r w:rsidRPr="006D0F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0F1B">
              <w:rPr>
                <w:rFonts w:ascii="Times New Roman" w:hAnsi="Times New Roman"/>
                <w:color w:val="000000"/>
                <w:sz w:val="24"/>
                <w:szCs w:val="24"/>
              </w:rPr>
              <w:t>Мондео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F1B" w:rsidRPr="006D0F1B" w:rsidRDefault="006D0F1B" w:rsidP="001129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0F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F1B" w:rsidRPr="006D0F1B" w:rsidRDefault="006D0F1B" w:rsidP="001129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D0F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F1B" w:rsidRPr="006D0F1B" w:rsidRDefault="006D0F1B" w:rsidP="001129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F1B">
              <w:rPr>
                <w:rFonts w:ascii="Times New Roman" w:hAnsi="Times New Roman"/>
                <w:color w:val="000000"/>
                <w:sz w:val="24"/>
                <w:szCs w:val="24"/>
              </w:rPr>
              <w:t>Бензин</w:t>
            </w:r>
          </w:p>
        </w:tc>
      </w:tr>
      <w:tr w:rsidR="006D0F1B" w:rsidRPr="006D0F1B" w:rsidTr="006D0F1B">
        <w:trPr>
          <w:trHeight w:val="258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F1B" w:rsidRPr="006D0F1B" w:rsidRDefault="006D0F1B" w:rsidP="009D4404">
            <w:pPr>
              <w:rPr>
                <w:rFonts w:ascii="Times New Roman" w:hAnsi="Times New Roman"/>
                <w:sz w:val="24"/>
                <w:szCs w:val="24"/>
              </w:rPr>
            </w:pPr>
            <w:r w:rsidRPr="006D0F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F1B" w:rsidRPr="006D0F1B" w:rsidRDefault="006D0F1B" w:rsidP="009D44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F1B">
              <w:rPr>
                <w:rFonts w:ascii="Times New Roman" w:hAnsi="Times New Roman"/>
                <w:color w:val="000000"/>
                <w:sz w:val="24"/>
                <w:szCs w:val="24"/>
              </w:rPr>
              <w:t>Хюндай</w:t>
            </w:r>
            <w:r w:rsidRPr="006D0F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6D0F1B">
              <w:rPr>
                <w:rFonts w:ascii="Times New Roman" w:hAnsi="Times New Roman"/>
                <w:color w:val="000000"/>
                <w:sz w:val="24"/>
                <w:szCs w:val="24"/>
              </w:rPr>
              <w:t>Елантра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F1B" w:rsidRPr="006D0F1B" w:rsidRDefault="006D0F1B" w:rsidP="009D44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F1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F1B" w:rsidRPr="006D0F1B" w:rsidRDefault="006D0F1B" w:rsidP="009D44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F1B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F1B" w:rsidRPr="006D0F1B" w:rsidRDefault="006D0F1B" w:rsidP="009D44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F1B">
              <w:rPr>
                <w:rFonts w:ascii="Times New Roman" w:hAnsi="Times New Roman"/>
                <w:color w:val="000000"/>
                <w:sz w:val="24"/>
                <w:szCs w:val="24"/>
              </w:rPr>
              <w:t>Бензин</w:t>
            </w:r>
          </w:p>
        </w:tc>
      </w:tr>
    </w:tbl>
    <w:p w:rsidR="006D0F1B" w:rsidRPr="006D0F1B" w:rsidRDefault="006D0F1B" w:rsidP="0078029A">
      <w:pPr>
        <w:spacing w:after="0"/>
        <w:jc w:val="center"/>
        <w:rPr>
          <w:rFonts w:ascii="Arial Narrow" w:hAnsi="Arial Narrow"/>
          <w:sz w:val="24"/>
          <w:szCs w:val="24"/>
          <w:lang w:val="en-US"/>
        </w:rPr>
      </w:pPr>
    </w:p>
    <w:sectPr w:rsidR="006D0F1B" w:rsidRPr="006D0F1B" w:rsidSect="00334E4C">
      <w:footerReference w:type="default" r:id="rId7"/>
      <w:pgSz w:w="11906" w:h="16838"/>
      <w:pgMar w:top="1417" w:right="1417" w:bottom="1417" w:left="1417" w:header="708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507" w:rsidRDefault="00BF6507">
      <w:r>
        <w:separator/>
      </w:r>
    </w:p>
  </w:endnote>
  <w:endnote w:type="continuationSeparator" w:id="0">
    <w:p w:rsidR="00BF6507" w:rsidRDefault="00BF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B0" w:rsidRPr="009A7070" w:rsidRDefault="009A7070" w:rsidP="009A7070">
    <w:pPr>
      <w:pStyle w:val="Footer"/>
      <w:jc w:val="center"/>
      <w:rPr>
        <w:rFonts w:ascii="Times New Roman" w:hAnsi="Times New Roman"/>
        <w:sz w:val="20"/>
        <w:szCs w:val="20"/>
      </w:rPr>
    </w:pPr>
    <w:r w:rsidRPr="009A7070">
      <w:rPr>
        <w:rFonts w:ascii="Times New Roman" w:hAnsi="Times New Roman"/>
        <w:sz w:val="20"/>
        <w:szCs w:val="20"/>
      </w:rPr>
      <w:t>„Периодична доставка на течни горива за транспорт (бензин А 95Н и дизелово гориво) за моторните превозни средства на Националното бюро за контрол на специалните разузнавателни средства чрез периодична покупка от търговки обекти (бензиностанции) чрез система на зареждане“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507" w:rsidRDefault="00BF6507">
      <w:r>
        <w:separator/>
      </w:r>
    </w:p>
  </w:footnote>
  <w:footnote w:type="continuationSeparator" w:id="0">
    <w:p w:rsidR="00BF6507" w:rsidRDefault="00BF6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481"/>
    <w:rsid w:val="00061389"/>
    <w:rsid w:val="00066EAE"/>
    <w:rsid w:val="000C582B"/>
    <w:rsid w:val="00161806"/>
    <w:rsid w:val="00167D9A"/>
    <w:rsid w:val="00170E8D"/>
    <w:rsid w:val="001B1C77"/>
    <w:rsid w:val="001E3DED"/>
    <w:rsid w:val="00251205"/>
    <w:rsid w:val="002F7BC3"/>
    <w:rsid w:val="00334E4C"/>
    <w:rsid w:val="003542CF"/>
    <w:rsid w:val="003A0CE3"/>
    <w:rsid w:val="003D3280"/>
    <w:rsid w:val="00575979"/>
    <w:rsid w:val="005B1431"/>
    <w:rsid w:val="005C3CAC"/>
    <w:rsid w:val="006019FF"/>
    <w:rsid w:val="006C337F"/>
    <w:rsid w:val="006D0F1B"/>
    <w:rsid w:val="0078029A"/>
    <w:rsid w:val="00807B6B"/>
    <w:rsid w:val="0082134C"/>
    <w:rsid w:val="008B1449"/>
    <w:rsid w:val="00953F13"/>
    <w:rsid w:val="009A7070"/>
    <w:rsid w:val="00A10065"/>
    <w:rsid w:val="00AA7A6A"/>
    <w:rsid w:val="00BA173F"/>
    <w:rsid w:val="00BF3970"/>
    <w:rsid w:val="00BF6507"/>
    <w:rsid w:val="00C06F2E"/>
    <w:rsid w:val="00C079E3"/>
    <w:rsid w:val="00C45B2E"/>
    <w:rsid w:val="00C45B38"/>
    <w:rsid w:val="00D23E21"/>
    <w:rsid w:val="00D37672"/>
    <w:rsid w:val="00D524C2"/>
    <w:rsid w:val="00DD0748"/>
    <w:rsid w:val="00E30824"/>
    <w:rsid w:val="00EA32CC"/>
    <w:rsid w:val="00F004D6"/>
    <w:rsid w:val="00F25025"/>
    <w:rsid w:val="00F400B0"/>
    <w:rsid w:val="00F72351"/>
    <w:rsid w:val="00F83481"/>
    <w:rsid w:val="00F924BF"/>
    <w:rsid w:val="00F955C4"/>
    <w:rsid w:val="00FB45E3"/>
    <w:rsid w:val="00FB7CB2"/>
    <w:rsid w:val="00FC1FB9"/>
    <w:rsid w:val="00FC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DE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45B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06138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06138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lang w:eastAsia="en-US"/>
    </w:rPr>
  </w:style>
  <w:style w:type="character" w:styleId="Hyperlink">
    <w:name w:val="Hyperlink"/>
    <w:uiPriority w:val="99"/>
    <w:rsid w:val="00334E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МОТОРНИ ПРЕВОЗНИ СРЕДСТВА СОБСТВЕНОСТ НА  ОБЩИНА ЗЛАТИЦА</vt:lpstr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МОТОРНИ ПРЕВОЗНИ СРЕДСТВА СОБСТВЕНОСТ НА  ОБЩИНА ЗЛАТИЦА</dc:title>
  <dc:subject/>
  <dc:creator>Anna</dc:creator>
  <cp:keywords/>
  <dc:description/>
  <cp:lastModifiedBy>KSRS</cp:lastModifiedBy>
  <cp:revision>9</cp:revision>
  <cp:lastPrinted>2013-04-16T11:54:00Z</cp:lastPrinted>
  <dcterms:created xsi:type="dcterms:W3CDTF">2013-04-16T11:54:00Z</dcterms:created>
  <dcterms:modified xsi:type="dcterms:W3CDTF">2015-09-07T06:34:00Z</dcterms:modified>
</cp:coreProperties>
</file>