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B2" w:rsidRDefault="002648B2" w:rsidP="002648B2">
      <w:pPr>
        <w:spacing w:after="0" w:line="240" w:lineRule="auto"/>
        <w:jc w:val="right"/>
        <w:rPr>
          <w:rFonts w:eastAsia="Arial Unicode MS"/>
          <w:b/>
          <w:bCs/>
          <w:color w:val="000000"/>
          <w:sz w:val="24"/>
          <w:szCs w:val="24"/>
          <w:u w:color="000000"/>
          <w:lang w:val="en-US"/>
        </w:rPr>
      </w:pPr>
      <w:r w:rsidRPr="00A45BDD">
        <w:rPr>
          <w:rFonts w:eastAsia="Arial Unicode MS"/>
          <w:b/>
          <w:bCs/>
          <w:color w:val="000000"/>
          <w:sz w:val="24"/>
          <w:szCs w:val="24"/>
          <w:u w:color="000000"/>
          <w:lang w:val="ru-RU"/>
        </w:rPr>
        <w:t xml:space="preserve">Приложение № </w:t>
      </w:r>
      <w:r w:rsidR="00A45BDD" w:rsidRPr="00A45BDD">
        <w:rPr>
          <w:rFonts w:eastAsia="Arial Unicode MS"/>
          <w:b/>
          <w:bCs/>
          <w:color w:val="000000"/>
          <w:sz w:val="24"/>
          <w:szCs w:val="24"/>
          <w:u w:color="000000"/>
          <w:lang w:val="en-US"/>
        </w:rPr>
        <w:t>12</w:t>
      </w:r>
    </w:p>
    <w:p w:rsidR="00A45BDD" w:rsidRPr="00A45BDD" w:rsidRDefault="00A45BDD" w:rsidP="002648B2">
      <w:pPr>
        <w:spacing w:after="0" w:line="240" w:lineRule="auto"/>
        <w:jc w:val="right"/>
        <w:rPr>
          <w:rFonts w:eastAsia="Arial Unicode MS"/>
          <w:b/>
          <w:bCs/>
          <w:color w:val="000000"/>
          <w:sz w:val="24"/>
          <w:szCs w:val="24"/>
          <w:u w:color="000000"/>
          <w:lang w:val="en-US"/>
        </w:rPr>
      </w:pPr>
    </w:p>
    <w:p w:rsidR="002648B2" w:rsidRPr="005A5E65" w:rsidRDefault="002648B2" w:rsidP="002648B2">
      <w:pPr>
        <w:spacing w:after="0" w:line="240" w:lineRule="auto"/>
        <w:jc w:val="both"/>
        <w:rPr>
          <w:rFonts w:eastAsia="MS Mincho"/>
          <w:b/>
          <w:sz w:val="24"/>
          <w:szCs w:val="24"/>
          <w:lang w:eastAsia="bg-BG"/>
        </w:rPr>
      </w:pPr>
      <w:r w:rsidRPr="005A5E65">
        <w:rPr>
          <w:rFonts w:eastAsia="MS Mincho"/>
          <w:b/>
          <w:bCs/>
          <w:sz w:val="24"/>
          <w:szCs w:val="24"/>
          <w:u w:val="single"/>
          <w:lang w:eastAsia="bg-BG"/>
        </w:rPr>
        <w:t>Попълва се само от избрания за изпълнител участник на етап сключване на договор!</w:t>
      </w:r>
    </w:p>
    <w:p w:rsidR="002648B2" w:rsidRPr="005A5E65" w:rsidRDefault="002648B2" w:rsidP="002648B2">
      <w:pPr>
        <w:tabs>
          <w:tab w:val="left" w:pos="374"/>
        </w:tabs>
        <w:spacing w:after="0" w:line="240" w:lineRule="auto"/>
        <w:ind w:firstLine="709"/>
        <w:jc w:val="center"/>
        <w:rPr>
          <w:rFonts w:eastAsia="MS Mincho"/>
          <w:b/>
          <w:sz w:val="24"/>
          <w:szCs w:val="24"/>
          <w:u w:val="single"/>
          <w:lang w:eastAsia="bg-BG"/>
        </w:rPr>
      </w:pPr>
    </w:p>
    <w:p w:rsidR="002648B2" w:rsidRPr="005A5E65" w:rsidRDefault="002648B2" w:rsidP="002648B2">
      <w:pPr>
        <w:shd w:val="clear" w:color="auto" w:fill="FFFFFF"/>
        <w:spacing w:before="113" w:after="57" w:line="262" w:lineRule="atLeast"/>
        <w:jc w:val="center"/>
        <w:textAlignment w:val="center"/>
        <w:rPr>
          <w:rFonts w:eastAsia="MS Mincho"/>
          <w:b/>
          <w:color w:val="222222"/>
          <w:sz w:val="24"/>
          <w:szCs w:val="24"/>
          <w:lang w:eastAsia="bg-BG"/>
        </w:rPr>
      </w:pPr>
      <w:r w:rsidRPr="005A5E65">
        <w:rPr>
          <w:rFonts w:eastAsia="MS Mincho"/>
          <w:b/>
          <w:color w:val="000000"/>
          <w:sz w:val="24"/>
          <w:szCs w:val="24"/>
          <w:lang w:eastAsia="bg-BG"/>
        </w:rPr>
        <w:t>ДЕКЛАРАЦИЯ</w:t>
      </w:r>
    </w:p>
    <w:p w:rsidR="002648B2" w:rsidRPr="00A45BDD" w:rsidRDefault="002648B2" w:rsidP="002648B2">
      <w:pPr>
        <w:shd w:val="clear" w:color="auto" w:fill="FFFFFF"/>
        <w:spacing w:after="57" w:line="262" w:lineRule="atLeast"/>
        <w:jc w:val="center"/>
        <w:textAlignment w:val="center"/>
        <w:rPr>
          <w:rFonts w:eastAsia="MS Mincho"/>
          <w:b/>
          <w:bCs/>
          <w:sz w:val="24"/>
          <w:szCs w:val="24"/>
          <w:lang w:val="en-US" w:eastAsia="bg-BG"/>
        </w:rPr>
      </w:pPr>
      <w:r w:rsidRPr="00A45BDD">
        <w:rPr>
          <w:rFonts w:eastAsia="MS Mincho"/>
          <w:b/>
          <w:color w:val="000000"/>
          <w:sz w:val="24"/>
          <w:szCs w:val="24"/>
          <w:lang w:eastAsia="bg-BG"/>
        </w:rPr>
        <w:t>по </w:t>
      </w:r>
      <w:r w:rsidRPr="00A45BDD">
        <w:rPr>
          <w:rFonts w:eastAsia="MS Mincho"/>
          <w:b/>
          <w:bCs/>
          <w:sz w:val="24"/>
          <w:szCs w:val="24"/>
          <w:lang w:eastAsia="bg-BG"/>
        </w:rPr>
        <w:t>чл. 59, ал. 1, т. 3 от Закона за мерките срещу изпирането на пари</w:t>
      </w:r>
    </w:p>
    <w:p w:rsidR="00A45BDD" w:rsidRDefault="00A45BDD" w:rsidP="002648B2">
      <w:pPr>
        <w:shd w:val="clear" w:color="auto" w:fill="FFFFFF"/>
        <w:spacing w:after="57" w:line="262" w:lineRule="atLeast"/>
        <w:jc w:val="center"/>
        <w:textAlignment w:val="center"/>
        <w:rPr>
          <w:rFonts w:eastAsia="MS Mincho"/>
          <w:b/>
          <w:bCs/>
          <w:sz w:val="24"/>
          <w:szCs w:val="24"/>
          <w:u w:val="single"/>
          <w:lang w:val="en-US" w:eastAsia="bg-BG"/>
        </w:rPr>
      </w:pPr>
    </w:p>
    <w:p w:rsidR="00A45BDD" w:rsidRPr="00A45BDD" w:rsidRDefault="00A45BDD" w:rsidP="00A45BDD">
      <w:pPr>
        <w:pStyle w:val="BodyText"/>
        <w:spacing w:after="0" w:line="360" w:lineRule="auto"/>
        <w:ind w:left="-540" w:right="-468"/>
        <w:jc w:val="center"/>
        <w:rPr>
          <w:rFonts w:ascii="Times New Roman" w:hAnsi="Times New Roman"/>
          <w:sz w:val="24"/>
          <w:szCs w:val="24"/>
        </w:rPr>
      </w:pPr>
      <w:r w:rsidRPr="00A45BDD">
        <w:rPr>
          <w:rFonts w:ascii="Times New Roman" w:hAnsi="Times New Roman"/>
          <w:sz w:val="24"/>
          <w:szCs w:val="24"/>
        </w:rPr>
        <w:t>За участие в обществена поръчка, чрез събиране на оферти с обява, с предмет:</w:t>
      </w:r>
    </w:p>
    <w:p w:rsidR="00A45BDD" w:rsidRPr="00A45BDD" w:rsidRDefault="00A45BDD" w:rsidP="00A45BDD">
      <w:pPr>
        <w:shd w:val="clear" w:color="auto" w:fill="FFFFFF"/>
        <w:spacing w:after="0" w:line="262" w:lineRule="atLeast"/>
        <w:jc w:val="center"/>
        <w:textAlignment w:val="center"/>
        <w:rPr>
          <w:rFonts w:eastAsia="MS Mincho" w:cs="Times New Roman"/>
          <w:sz w:val="24"/>
          <w:szCs w:val="24"/>
          <w:lang w:val="en-US" w:eastAsia="bg-BG"/>
        </w:rPr>
      </w:pPr>
      <w:r w:rsidRPr="00A45BDD">
        <w:rPr>
          <w:rFonts w:cs="Times New Roman"/>
          <w:b/>
          <w:bCs/>
          <w:iCs/>
          <w:sz w:val="24"/>
          <w:szCs w:val="24"/>
        </w:rPr>
        <w:t>„</w:t>
      </w:r>
      <w:r w:rsidRPr="00A45BDD">
        <w:rPr>
          <w:rFonts w:cs="Times New Roman"/>
          <w:b/>
          <w:bCs/>
          <w:sz w:val="24"/>
          <w:szCs w:val="24"/>
        </w:rPr>
        <w:t xml:space="preserve">Доставка на 1 брой  </w:t>
      </w:r>
      <w:proofErr w:type="spellStart"/>
      <w:r w:rsidRPr="00A45BDD">
        <w:rPr>
          <w:rFonts w:cs="Times New Roman"/>
          <w:b/>
          <w:bCs/>
          <w:sz w:val="24"/>
          <w:szCs w:val="24"/>
        </w:rPr>
        <w:t>високопроходим</w:t>
      </w:r>
      <w:proofErr w:type="spellEnd"/>
      <w:r w:rsidRPr="00A45BDD">
        <w:rPr>
          <w:rFonts w:cs="Times New Roman"/>
          <w:b/>
          <w:bCs/>
          <w:sz w:val="24"/>
          <w:szCs w:val="24"/>
        </w:rPr>
        <w:t xml:space="preserve"> автомобил </w:t>
      </w:r>
      <w:r w:rsidRPr="00A45BDD">
        <w:rPr>
          <w:rFonts w:cs="Times New Roman"/>
          <w:b/>
          <w:sz w:val="24"/>
          <w:szCs w:val="24"/>
        </w:rPr>
        <w:t>4</w:t>
      </w:r>
      <w:r w:rsidRPr="00A45BDD">
        <w:rPr>
          <w:rFonts w:cs="Times New Roman"/>
          <w:b/>
          <w:sz w:val="24"/>
          <w:szCs w:val="24"/>
          <w:lang w:val="en-US"/>
        </w:rPr>
        <w:t>x</w:t>
      </w:r>
      <w:r w:rsidRPr="00A45BDD">
        <w:rPr>
          <w:rFonts w:cs="Times New Roman"/>
          <w:b/>
          <w:sz w:val="24"/>
          <w:szCs w:val="24"/>
        </w:rPr>
        <w:t xml:space="preserve">4, </w:t>
      </w:r>
      <w:r w:rsidRPr="00A45BDD">
        <w:rPr>
          <w:rFonts w:cs="Times New Roman"/>
          <w:b/>
          <w:bCs/>
          <w:sz w:val="24"/>
          <w:szCs w:val="24"/>
        </w:rPr>
        <w:t>4+1 места</w:t>
      </w:r>
      <w:r w:rsidRPr="00A45BDD">
        <w:rPr>
          <w:rFonts w:cs="Times New Roman"/>
          <w:b/>
          <w:bCs/>
          <w:iCs/>
          <w:sz w:val="24"/>
          <w:szCs w:val="24"/>
        </w:rPr>
        <w:t>“</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bookmarkStart w:id="0" w:name="_GoBack"/>
      <w:bookmarkEnd w:id="0"/>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Долуподписаният/ата:</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1. ............................................................................................................................................................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ЕГН/ЛНЧ/официален личен идентификационен номер или друг уникален елемент за установяване на самоличността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57"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(за чужди граждани без постоянен адрес)</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в качеството ми на:</w:t>
      </w:r>
    </w:p>
    <w:p w:rsidR="002648B2" w:rsidRPr="005A5E65" w:rsidRDefault="002648B2" w:rsidP="002648B2">
      <w:pPr>
        <w:shd w:val="clear" w:color="auto" w:fill="FFFFFF"/>
        <w:spacing w:after="0" w:line="262" w:lineRule="atLeast"/>
        <w:ind w:firstLine="283"/>
        <w:textAlignment w:val="center"/>
        <w:rPr>
          <w:rFonts w:eastAsia="MS Mincho"/>
          <w:color w:val="222222"/>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законен представител</w:t>
      </w:r>
    </w:p>
    <w:p w:rsidR="002648B2" w:rsidRPr="005A5E65" w:rsidRDefault="002648B2" w:rsidP="002648B2">
      <w:pPr>
        <w:shd w:val="clear" w:color="auto" w:fill="FFFFFF"/>
        <w:spacing w:after="0" w:line="262" w:lineRule="atLeast"/>
        <w:ind w:firstLine="283"/>
        <w:textAlignment w:val="center"/>
        <w:rPr>
          <w:rFonts w:eastAsia="MS Mincho"/>
          <w:color w:val="222222"/>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пълномощник</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на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 xml:space="preserve">(посочва се наименованието, както и </w:t>
      </w:r>
      <w:proofErr w:type="spellStart"/>
      <w:r w:rsidRPr="005A5E65">
        <w:rPr>
          <w:rFonts w:eastAsia="MS Mincho"/>
          <w:i/>
          <w:iCs/>
          <w:color w:val="000000"/>
          <w:sz w:val="24"/>
          <w:szCs w:val="24"/>
          <w:lang w:eastAsia="bg-BG"/>
        </w:rPr>
        <w:t>правноорганизационната</w:t>
      </w:r>
      <w:proofErr w:type="spellEnd"/>
      <w:r w:rsidRPr="005A5E65">
        <w:rPr>
          <w:rFonts w:eastAsia="MS Mincho"/>
          <w:i/>
          <w:iCs/>
          <w:color w:val="000000"/>
          <w:sz w:val="24"/>
          <w:szCs w:val="24"/>
          <w:lang w:eastAsia="bg-BG"/>
        </w:rPr>
        <w:t xml:space="preserve"> форма на юридическото лице или видът на правното образувание)</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с ЕИК/БУЛСТАТ/ номер в съответния национален регистър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вписано в регистъра при ....................................................................................................................,</w:t>
      </w:r>
    </w:p>
    <w:p w:rsidR="002648B2" w:rsidRPr="005A5E65" w:rsidRDefault="002648B2" w:rsidP="002648B2">
      <w:pPr>
        <w:shd w:val="clear" w:color="auto" w:fill="FFFFFF"/>
        <w:spacing w:before="113" w:after="57" w:line="262" w:lineRule="atLeast"/>
        <w:jc w:val="center"/>
        <w:textAlignment w:val="center"/>
        <w:rPr>
          <w:rFonts w:eastAsia="MS Mincho"/>
          <w:b/>
          <w:color w:val="000000"/>
          <w:spacing w:val="36"/>
          <w:sz w:val="24"/>
          <w:szCs w:val="24"/>
          <w:lang w:eastAsia="bg-BG"/>
        </w:rPr>
      </w:pPr>
    </w:p>
    <w:p w:rsidR="002648B2" w:rsidRPr="005A5E65" w:rsidRDefault="002648B2" w:rsidP="002648B2">
      <w:pPr>
        <w:shd w:val="clear" w:color="auto" w:fill="FFFFFF"/>
        <w:spacing w:before="113" w:after="57" w:line="262" w:lineRule="atLeast"/>
        <w:jc w:val="center"/>
        <w:textAlignment w:val="center"/>
        <w:rPr>
          <w:rFonts w:eastAsia="MS Mincho"/>
          <w:b/>
          <w:color w:val="000000"/>
          <w:sz w:val="24"/>
          <w:szCs w:val="24"/>
          <w:lang w:eastAsia="bg-BG"/>
        </w:rPr>
      </w:pPr>
      <w:r w:rsidRPr="005A5E65">
        <w:rPr>
          <w:rFonts w:eastAsia="MS Mincho"/>
          <w:b/>
          <w:color w:val="000000"/>
          <w:spacing w:val="36"/>
          <w:sz w:val="24"/>
          <w:szCs w:val="24"/>
          <w:lang w:eastAsia="bg-BG"/>
        </w:rPr>
        <w:t>ДЕКЛАРИРАМ</w:t>
      </w:r>
      <w:r w:rsidRPr="005A5E65">
        <w:rPr>
          <w:rFonts w:eastAsia="MS Mincho"/>
          <w:b/>
          <w:color w:val="000000"/>
          <w:sz w:val="24"/>
          <w:szCs w:val="24"/>
          <w:lang w:eastAsia="bg-BG"/>
        </w:rPr>
        <w:t>:</w:t>
      </w:r>
    </w:p>
    <w:p w:rsidR="002648B2" w:rsidRPr="005A5E65" w:rsidRDefault="002648B2" w:rsidP="002648B2">
      <w:pPr>
        <w:shd w:val="clear" w:color="auto" w:fill="FFFFFF"/>
        <w:spacing w:before="113" w:after="57" w:line="262" w:lineRule="atLeast"/>
        <w:jc w:val="center"/>
        <w:textAlignment w:val="center"/>
        <w:rPr>
          <w:rFonts w:eastAsia="MS Mincho"/>
          <w:b/>
          <w:color w:val="222222"/>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1. ............................................................................................................................................................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0"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 лица без постоянен адрес на територията на Република България)</w:t>
      </w:r>
    </w:p>
    <w:p w:rsidR="002648B2" w:rsidRPr="005A5E65" w:rsidRDefault="002648B2" w:rsidP="002648B2">
      <w:pPr>
        <w:shd w:val="clear" w:color="auto" w:fill="FFFFFF"/>
        <w:spacing w:after="0" w:line="262" w:lineRule="atLeast"/>
        <w:jc w:val="both"/>
        <w:textAlignment w:val="center"/>
        <w:rPr>
          <w:rFonts w:eastAsia="MS Mincho"/>
          <w:color w:val="222222"/>
          <w:sz w:val="24"/>
          <w:szCs w:val="24"/>
          <w:lang w:eastAsia="bg-BG"/>
        </w:rPr>
      </w:pPr>
      <w:r w:rsidRPr="005A5E65">
        <w:rPr>
          <w:rFonts w:eastAsia="MS Mincho"/>
          <w:color w:val="000000"/>
          <w:sz w:val="24"/>
          <w:szCs w:val="24"/>
          <w:lang w:eastAsia="bg-BG"/>
        </w:rPr>
        <w:t>което е:</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w:t>
      </w:r>
      <w:r w:rsidRPr="005A5E65">
        <w:rPr>
          <w:rFonts w:eastAsia="MS Mincho"/>
          <w:sz w:val="24"/>
          <w:szCs w:val="24"/>
          <w:lang w:eastAsia="bg-BG"/>
        </w:rPr>
        <w:t>съгласно </w:t>
      </w:r>
      <w:hyperlink r:id="rId9" w:tgtFrame="_blank" w:history="1">
        <w:r w:rsidRPr="005A5E65">
          <w:rPr>
            <w:rFonts w:eastAsia="MS Mincho"/>
            <w:bCs/>
            <w:sz w:val="24"/>
            <w:szCs w:val="24"/>
            <w:lang w:eastAsia="bg-BG"/>
          </w:rPr>
          <w:t>§ 2, ал. 1, т. 1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Gothic" w:hAnsi="Segoe UI Symbol"/>
          <w:color w:val="222222"/>
          <w:sz w:val="24"/>
          <w:szCs w:val="24"/>
          <w:lang w:eastAsia="bg-BG"/>
        </w:rPr>
        <w:lastRenderedPageBreak/>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упражняващо контрол по смисъла </w:t>
      </w:r>
      <w:r w:rsidRPr="005A5E65">
        <w:rPr>
          <w:rFonts w:eastAsia="MS Mincho"/>
          <w:sz w:val="24"/>
          <w:szCs w:val="24"/>
          <w:lang w:eastAsia="bg-BG"/>
        </w:rPr>
        <w:t>на </w:t>
      </w:r>
      <w:hyperlink r:id="rId10" w:tgtFrame="_blank" w:history="1">
        <w:r w:rsidRPr="005A5E65">
          <w:rPr>
            <w:rFonts w:eastAsia="MS Mincho"/>
            <w:bCs/>
            <w:sz w:val="24"/>
            <w:szCs w:val="24"/>
            <w:lang w:eastAsia="bg-BG"/>
          </w:rPr>
          <w:t>§ 1в от допълнителните разпоредби на Търговския закон</w:t>
        </w:r>
      </w:hyperlink>
      <w:r w:rsidRPr="005A5E65">
        <w:rPr>
          <w:rFonts w:eastAsia="MS Mincho"/>
          <w:sz w:val="24"/>
          <w:szCs w:val="24"/>
          <w:lang w:eastAsia="bg-BG"/>
        </w:rPr>
        <w:t> (посочва с</w:t>
      </w:r>
      <w:r w:rsidRPr="005A5E65">
        <w:rPr>
          <w:rFonts w:eastAsia="MS Mincho"/>
          <w:color w:val="000000"/>
          <w:sz w:val="24"/>
          <w:szCs w:val="24"/>
          <w:lang w:eastAsia="bg-BG"/>
        </w:rPr>
        <w:t>е конкретната хипотеза) ..................................................................;</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w:t>
      </w:r>
      <w:r w:rsidRPr="005A5E65">
        <w:rPr>
          <w:rFonts w:eastAsia="MS Mincho"/>
          <w:sz w:val="24"/>
          <w:szCs w:val="24"/>
          <w:lang w:eastAsia="bg-BG"/>
        </w:rPr>
        <w:t>преобразуване, прекратяване на дейността и други въпроси от съществено значение за дейността, съгласно </w:t>
      </w:r>
      <w:hyperlink r:id="rId11" w:tgtFrame="_blank" w:history="1">
        <w:r w:rsidRPr="005A5E65">
          <w:rPr>
            <w:rFonts w:eastAsia="MS Mincho"/>
            <w:bCs/>
            <w:sz w:val="24"/>
            <w:szCs w:val="24"/>
            <w:lang w:eastAsia="bg-BG"/>
          </w:rPr>
          <w:t>§ 2, ал. 3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2" w:tgtFrame="_blank" w:history="1">
        <w:r w:rsidRPr="005A5E65">
          <w:rPr>
            <w:rFonts w:eastAsia="MS Mincho"/>
            <w:bCs/>
            <w:sz w:val="24"/>
            <w:szCs w:val="24"/>
            <w:lang w:eastAsia="bg-BG"/>
          </w:rPr>
          <w:t>§ 2, ал. 4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xml:space="preserve"> (посочва се конкретната категория) учредител, доверителен собственик, пазител, </w:t>
      </w:r>
      <w:proofErr w:type="spellStart"/>
      <w:r w:rsidRPr="005A5E65">
        <w:rPr>
          <w:rFonts w:eastAsia="MS Mincho"/>
          <w:sz w:val="24"/>
          <w:szCs w:val="24"/>
          <w:lang w:eastAsia="bg-BG"/>
        </w:rPr>
        <w:t>бенефициер</w:t>
      </w:r>
      <w:proofErr w:type="spellEnd"/>
      <w:r w:rsidRPr="005A5E65">
        <w:rPr>
          <w:rFonts w:eastAsia="MS Mincho"/>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3" w:tgtFrame="_blank" w:history="1">
        <w:r w:rsidRPr="005A5E65">
          <w:rPr>
            <w:rFonts w:eastAsia="MS Mincho"/>
            <w:bCs/>
            <w:sz w:val="24"/>
            <w:szCs w:val="24"/>
            <w:lang w:eastAsia="bg-BG"/>
          </w:rPr>
          <w:t>§ 2, ал. 1, т. 1 - 3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Gothic" w:hAnsi="Segoe UI Symbol"/>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Gothic" w:hAnsi="Segoe UI Symbol"/>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друго (посочва се).......................................................................................................................</w:t>
      </w:r>
    </w:p>
    <w:p w:rsidR="002648B2" w:rsidRPr="005A5E65" w:rsidRDefault="002648B2" w:rsidP="002648B2">
      <w:pPr>
        <w:shd w:val="clear" w:color="auto" w:fill="FFFFFF"/>
        <w:spacing w:before="57" w:after="0" w:line="262" w:lineRule="atLeast"/>
        <w:ind w:firstLine="283"/>
        <w:jc w:val="both"/>
        <w:textAlignment w:val="center"/>
        <w:rPr>
          <w:rFonts w:eastAsia="MS Mincho"/>
          <w:color w:val="222222"/>
          <w:sz w:val="24"/>
          <w:szCs w:val="24"/>
          <w:lang w:eastAsia="bg-BG"/>
        </w:rPr>
      </w:pPr>
      <w:r w:rsidRPr="005A5E65">
        <w:rPr>
          <w:rFonts w:eastAsia="MS Mincho"/>
          <w:color w:val="000000"/>
          <w:sz w:val="24"/>
          <w:szCs w:val="24"/>
          <w:lang w:eastAsia="bg-BG"/>
        </w:rPr>
        <w:t>Описание на притежаваните права: ..............................................................................................</w:t>
      </w:r>
    </w:p>
    <w:p w:rsidR="002648B2" w:rsidRPr="005A5E65" w:rsidRDefault="002648B2" w:rsidP="002648B2">
      <w:pPr>
        <w:shd w:val="clear" w:color="auto" w:fill="FFFFFF"/>
        <w:spacing w:before="57" w:after="0" w:line="262" w:lineRule="atLeast"/>
        <w:ind w:firstLine="283"/>
        <w:textAlignment w:val="center"/>
        <w:rPr>
          <w:rFonts w:eastAsia="MS Mincho"/>
          <w:color w:val="222222"/>
          <w:sz w:val="24"/>
          <w:szCs w:val="24"/>
          <w:lang w:eastAsia="bg-BG"/>
        </w:rPr>
      </w:pPr>
      <w:r w:rsidRPr="005A5E65">
        <w:rPr>
          <w:rFonts w:eastAsia="MS Mincho"/>
          <w:color w:val="000000"/>
          <w:sz w:val="24"/>
          <w:szCs w:val="24"/>
          <w:lang w:eastAsia="bg-BG"/>
        </w:rPr>
        <w:t>...........................................................................................................................................................</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2. ............................................................................................................................................................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57"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 лица без постоянен адрес на територията на Република България)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което е:</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w:t>
      </w:r>
      <w:r w:rsidRPr="005A5E65">
        <w:rPr>
          <w:rFonts w:eastAsia="MS Mincho"/>
          <w:sz w:val="24"/>
          <w:szCs w:val="24"/>
          <w:lang w:eastAsia="bg-BG"/>
        </w:rPr>
        <w:t>държане на акции на приносител, съгласно </w:t>
      </w:r>
      <w:hyperlink r:id="rId14" w:tgtFrame="_blank" w:history="1">
        <w:r w:rsidRPr="005A5E65">
          <w:rPr>
            <w:rFonts w:eastAsia="MS Mincho"/>
            <w:bCs/>
            <w:sz w:val="24"/>
            <w:szCs w:val="24"/>
            <w:lang w:eastAsia="bg-BG"/>
          </w:rPr>
          <w:t>§ 2, ал. 1, т. 1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лице, упражняващо контрол по смисъла на </w:t>
      </w:r>
      <w:hyperlink r:id="rId15" w:tgtFrame="_blank" w:history="1">
        <w:r w:rsidRPr="005A5E65">
          <w:rPr>
            <w:rFonts w:eastAsia="MS Mincho"/>
            <w:bCs/>
            <w:sz w:val="24"/>
            <w:szCs w:val="24"/>
            <w:lang w:eastAsia="bg-BG"/>
          </w:rPr>
          <w:t>§ 1в от допълнителните разпоредби на Търговския закон</w:t>
        </w:r>
      </w:hyperlink>
      <w:r w:rsidRPr="005A5E65">
        <w:rPr>
          <w:rFonts w:eastAsia="MS Mincho"/>
          <w:sz w:val="24"/>
          <w:szCs w:val="24"/>
          <w:lang w:eastAsia="bg-BG"/>
        </w:rPr>
        <w:t> (посочва се</w:t>
      </w:r>
      <w:r w:rsidRPr="005A5E65">
        <w:rPr>
          <w:rFonts w:eastAsia="MS Mincho"/>
          <w:color w:val="000000"/>
          <w:sz w:val="24"/>
          <w:szCs w:val="24"/>
          <w:lang w:eastAsia="bg-BG"/>
        </w:rPr>
        <w:t xml:space="preserve"> конкретната хипотеза) ...............................................................................................................................;</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w:t>
      </w:r>
      <w:r w:rsidRPr="005A5E65">
        <w:rPr>
          <w:rFonts w:eastAsia="MS Mincho"/>
          <w:sz w:val="24"/>
          <w:szCs w:val="24"/>
          <w:lang w:eastAsia="bg-BG"/>
        </w:rPr>
        <w:t>съгласно </w:t>
      </w:r>
      <w:hyperlink r:id="rId16" w:tgtFrame="_blank" w:history="1">
        <w:r w:rsidRPr="005A5E65">
          <w:rPr>
            <w:rFonts w:eastAsia="MS Mincho"/>
            <w:bCs/>
            <w:sz w:val="24"/>
            <w:szCs w:val="24"/>
            <w:lang w:eastAsia="bg-BG"/>
          </w:rPr>
          <w:t>§ 2, ал. 3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7" w:tgtFrame="_blank" w:history="1">
        <w:r w:rsidRPr="005A5E65">
          <w:rPr>
            <w:rFonts w:eastAsia="MS Mincho"/>
            <w:bCs/>
            <w:sz w:val="24"/>
            <w:szCs w:val="24"/>
            <w:lang w:eastAsia="bg-BG"/>
          </w:rPr>
          <w:t>§ 2, ал. 4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ascii="MS Mincho" w:eastAsia="MS Mincho" w:hAnsi="MS Mincho" w:cs="MS Mincho" w:hint="eastAsia"/>
          <w:color w:val="222222"/>
          <w:sz w:val="24"/>
          <w:szCs w:val="24"/>
          <w:lang w:eastAsia="bg-BG"/>
        </w:rPr>
        <w:lastRenderedPageBreak/>
        <w:t>☐</w:t>
      </w:r>
      <w:r w:rsidRPr="005A5E65">
        <w:rPr>
          <w:rFonts w:eastAsia="MS Mincho"/>
          <w:color w:val="222222"/>
          <w:sz w:val="24"/>
          <w:szCs w:val="24"/>
          <w:lang w:eastAsia="bg-BG"/>
        </w:rPr>
        <w:t> </w:t>
      </w:r>
      <w:r w:rsidRPr="005A5E65">
        <w:rPr>
          <w:rFonts w:eastAsia="MS Mincho"/>
          <w:b/>
          <w:color w:val="000000"/>
          <w:sz w:val="24"/>
          <w:szCs w:val="24"/>
          <w:lang w:eastAsia="bg-BG"/>
        </w:rPr>
        <w:t>(посочва се конкретната категория)</w:t>
      </w:r>
      <w:r w:rsidRPr="005A5E65">
        <w:rPr>
          <w:rFonts w:eastAsia="MS Mincho"/>
          <w:color w:val="000000"/>
          <w:sz w:val="24"/>
          <w:szCs w:val="24"/>
          <w:lang w:eastAsia="bg-BG"/>
        </w:rPr>
        <w:t xml:space="preserve"> учредител, доверителен собственик, пазител, </w:t>
      </w:r>
      <w:proofErr w:type="spellStart"/>
      <w:r w:rsidRPr="005A5E65">
        <w:rPr>
          <w:rFonts w:eastAsia="MS Mincho"/>
          <w:color w:val="000000"/>
          <w:sz w:val="24"/>
          <w:szCs w:val="24"/>
          <w:lang w:eastAsia="bg-BG"/>
        </w:rPr>
        <w:t>бенефициер</w:t>
      </w:r>
      <w:proofErr w:type="spellEnd"/>
      <w:r w:rsidRPr="005A5E65">
        <w:rPr>
          <w:rFonts w:eastAsia="MS Mincho"/>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648B2" w:rsidRPr="005A5E65" w:rsidRDefault="002648B2" w:rsidP="002648B2">
      <w:pPr>
        <w:shd w:val="clear" w:color="auto" w:fill="FFFFFF"/>
        <w:spacing w:after="0" w:line="262" w:lineRule="atLeast"/>
        <w:ind w:firstLine="283"/>
        <w:jc w:val="both"/>
        <w:textAlignment w:val="center"/>
        <w:rPr>
          <w:rFonts w:eastAsia="MS Mincho"/>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 xml:space="preserve">лице, от чието име и/или за </w:t>
      </w:r>
      <w:r w:rsidRPr="005A5E65">
        <w:rPr>
          <w:rFonts w:eastAsia="MS Mincho"/>
          <w:sz w:val="24"/>
          <w:szCs w:val="24"/>
          <w:lang w:eastAsia="bg-BG"/>
        </w:rPr>
        <w:t>чиято сметка се осъществява дадена операция, сделка или дейност и което отговаря най-малко на някое от условията, посочени в </w:t>
      </w:r>
      <w:hyperlink r:id="rId18" w:tgtFrame="_blank" w:history="1">
        <w:r w:rsidRPr="005A5E65">
          <w:rPr>
            <w:rFonts w:eastAsia="MS Mincho"/>
            <w:bCs/>
            <w:sz w:val="24"/>
            <w:szCs w:val="24"/>
            <w:lang w:eastAsia="bg-BG"/>
          </w:rPr>
          <w:t>§ 2, ал. 1, т. 1 - 3 от допълнителните разпоредби на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Gothic" w:hAnsi="Segoe UI Symbol"/>
          <w:sz w:val="24"/>
          <w:szCs w:val="24"/>
          <w:lang w:eastAsia="bg-BG"/>
        </w:rPr>
        <w:t>☐</w:t>
      </w:r>
      <w:r w:rsidRPr="005A5E65">
        <w:rPr>
          <w:rFonts w:eastAsia="MS Mincho"/>
          <w:sz w:val="24"/>
          <w:szCs w:val="24"/>
          <w:lang w:eastAsia="bg-BG"/>
        </w:rPr>
        <w:t> лице, изпълняващо длъжността на висш</w:t>
      </w:r>
      <w:r w:rsidRPr="005A5E65">
        <w:rPr>
          <w:rFonts w:eastAsia="MS Mincho"/>
          <w:color w:val="000000"/>
          <w:sz w:val="24"/>
          <w:szCs w:val="24"/>
          <w:lang w:eastAsia="bg-BG"/>
        </w:rPr>
        <w:t xml:space="preserve"> ръководен служител, когато не може да се установи друго лице като действителен собственик;</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ascii="MS Mincho" w:eastAsia="MS Mincho" w:hAnsi="MS Mincho" w:cs="MS Mincho" w:hint="eastAsia"/>
          <w:color w:val="222222"/>
          <w:sz w:val="24"/>
          <w:szCs w:val="24"/>
          <w:lang w:eastAsia="bg-BG"/>
        </w:rPr>
        <w:t>☐</w:t>
      </w:r>
      <w:r w:rsidRPr="005A5E65">
        <w:rPr>
          <w:rFonts w:eastAsia="MS Mincho"/>
          <w:color w:val="222222"/>
          <w:sz w:val="24"/>
          <w:szCs w:val="24"/>
          <w:lang w:eastAsia="bg-BG"/>
        </w:rPr>
        <w:t> </w:t>
      </w:r>
      <w:r w:rsidRPr="005A5E65">
        <w:rPr>
          <w:rFonts w:eastAsia="MS Mincho"/>
          <w:color w:val="000000"/>
          <w:sz w:val="24"/>
          <w:szCs w:val="24"/>
          <w:lang w:eastAsia="bg-BG"/>
        </w:rPr>
        <w:t>друго (посочва се) .......................................................................................................................</w:t>
      </w:r>
    </w:p>
    <w:p w:rsidR="002648B2" w:rsidRPr="005A5E65" w:rsidRDefault="002648B2" w:rsidP="002648B2">
      <w:pPr>
        <w:shd w:val="clear" w:color="auto" w:fill="FFFFFF"/>
        <w:spacing w:after="0" w:line="262" w:lineRule="atLeast"/>
        <w:ind w:firstLine="283"/>
        <w:jc w:val="both"/>
        <w:textAlignment w:val="center"/>
        <w:rPr>
          <w:rFonts w:eastAsia="MS Mincho"/>
          <w:color w:val="222222"/>
          <w:sz w:val="24"/>
          <w:szCs w:val="24"/>
          <w:lang w:eastAsia="bg-BG"/>
        </w:rPr>
      </w:pPr>
      <w:r w:rsidRPr="005A5E65">
        <w:rPr>
          <w:rFonts w:eastAsia="MS Mincho"/>
          <w:color w:val="000000"/>
          <w:sz w:val="24"/>
          <w:szCs w:val="24"/>
          <w:lang w:eastAsia="bg-BG"/>
        </w:rPr>
        <w:t>Описание на притежаваните права: ...............................................................................................</w:t>
      </w:r>
    </w:p>
    <w:p w:rsidR="002648B2" w:rsidRPr="005A5E65" w:rsidRDefault="002648B2" w:rsidP="002648B2">
      <w:pPr>
        <w:shd w:val="clear" w:color="auto" w:fill="FFFFFF"/>
        <w:spacing w:after="0" w:line="262" w:lineRule="atLeast"/>
        <w:jc w:val="both"/>
        <w:textAlignment w:val="center"/>
        <w:rPr>
          <w:rFonts w:eastAsia="MS Mincho"/>
          <w:color w:val="222222"/>
          <w:sz w:val="24"/>
          <w:szCs w:val="24"/>
          <w:lang w:eastAsia="bg-BG"/>
        </w:rPr>
      </w:pPr>
      <w:r w:rsidRPr="005A5E65">
        <w:rPr>
          <w:rFonts w:eastAsia="MS Mincho"/>
          <w:color w:val="000000"/>
          <w:sz w:val="24"/>
          <w:szCs w:val="24"/>
          <w:lang w:eastAsia="bg-BG"/>
        </w:rPr>
        <w:t>................................................................................................................................................................</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jc w:val="both"/>
        <w:textAlignment w:val="center"/>
        <w:rPr>
          <w:rFonts w:eastAsia="MS Mincho"/>
          <w:color w:val="222222"/>
          <w:sz w:val="24"/>
          <w:szCs w:val="24"/>
          <w:lang w:eastAsia="bg-BG"/>
        </w:rPr>
      </w:pPr>
      <w:r w:rsidRPr="005A5E65">
        <w:rPr>
          <w:rFonts w:eastAsia="MS Mincho"/>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2648B2" w:rsidRPr="005A5E65" w:rsidRDefault="002648B2" w:rsidP="002648B2">
      <w:pPr>
        <w:shd w:val="clear" w:color="auto" w:fill="FFFFFF"/>
        <w:spacing w:after="0" w:line="262" w:lineRule="atLeast"/>
        <w:jc w:val="both"/>
        <w:textAlignment w:val="center"/>
        <w:rPr>
          <w:rFonts w:eastAsia="MS Mincho"/>
          <w:color w:val="222222"/>
          <w:sz w:val="24"/>
          <w:szCs w:val="24"/>
          <w:lang w:eastAsia="bg-BG"/>
        </w:rPr>
      </w:pPr>
      <w:r w:rsidRPr="005A5E65">
        <w:rPr>
          <w:rFonts w:eastAsia="MS Mincho"/>
          <w:color w:val="000000"/>
          <w:sz w:val="24"/>
          <w:szCs w:val="24"/>
          <w:lang w:eastAsia="bg-BG"/>
        </w:rPr>
        <w:t>А. Юридически лица/правни образувания, чрез които пряко се упражнява контрол:</w:t>
      </w:r>
    </w:p>
    <w:p w:rsidR="002648B2" w:rsidRPr="005A5E65" w:rsidRDefault="002648B2" w:rsidP="002648B2">
      <w:pPr>
        <w:shd w:val="clear" w:color="auto" w:fill="FFFFFF"/>
        <w:spacing w:after="0" w:line="262" w:lineRule="atLeast"/>
        <w:jc w:val="both"/>
        <w:textAlignment w:val="center"/>
        <w:rPr>
          <w:rFonts w:eastAsia="MS Mincho"/>
          <w:color w:val="222222"/>
          <w:sz w:val="24"/>
          <w:szCs w:val="24"/>
          <w:lang w:eastAsia="bg-BG"/>
        </w:rPr>
      </w:pPr>
      <w:r w:rsidRPr="005A5E65">
        <w:rPr>
          <w:rFonts w:eastAsia="MS Mincho"/>
          <w:color w:val="000000"/>
          <w:sz w:val="24"/>
          <w:szCs w:val="24"/>
          <w:lang w:eastAsia="bg-BG"/>
        </w:rPr>
        <w:t>...............................................................................................................................................................,</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 xml:space="preserve">(посочва се наименованието, както и </w:t>
      </w:r>
      <w:proofErr w:type="spellStart"/>
      <w:r w:rsidRPr="005A5E65">
        <w:rPr>
          <w:rFonts w:eastAsia="MS Mincho"/>
          <w:i/>
          <w:iCs/>
          <w:color w:val="000000"/>
          <w:sz w:val="24"/>
          <w:szCs w:val="24"/>
          <w:lang w:eastAsia="bg-BG"/>
        </w:rPr>
        <w:t>правноорганизационната</w:t>
      </w:r>
      <w:proofErr w:type="spellEnd"/>
      <w:r w:rsidRPr="005A5E65">
        <w:rPr>
          <w:rFonts w:eastAsia="MS Mincho"/>
          <w:i/>
          <w:iCs/>
          <w:color w:val="000000"/>
          <w:sz w:val="24"/>
          <w:szCs w:val="24"/>
          <w:lang w:eastAsia="bg-BG"/>
        </w:rPr>
        <w:t xml:space="preserve"> форма на юридическото лице или видът на правното образувание)</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седалище: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(държава, град, община)</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вписано в регистър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ЕИК/БУЛСТАТ или номер в съответния национален регистър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Представители:</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1. ...........................................................................................................................................................,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57"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2. ...........................................................................................................................................................,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57"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 лица без постоянен адрес на територията на Република България)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Начин на представляване: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(заедно, поотделно или по друг начин)</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Б. Юридически лица/правни образувания, чрез които непряко се упражнява контрол:</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 xml:space="preserve">(посочва се наименованието, както и </w:t>
      </w:r>
      <w:proofErr w:type="spellStart"/>
      <w:r w:rsidRPr="005A5E65">
        <w:rPr>
          <w:rFonts w:eastAsia="MS Mincho"/>
          <w:i/>
          <w:iCs/>
          <w:color w:val="000000"/>
          <w:sz w:val="24"/>
          <w:szCs w:val="24"/>
          <w:lang w:eastAsia="bg-BG"/>
        </w:rPr>
        <w:t>правноорганизационната</w:t>
      </w:r>
      <w:proofErr w:type="spellEnd"/>
      <w:r w:rsidRPr="005A5E65">
        <w:rPr>
          <w:rFonts w:eastAsia="MS Mincho"/>
          <w:i/>
          <w:iCs/>
          <w:color w:val="000000"/>
          <w:sz w:val="24"/>
          <w:szCs w:val="24"/>
          <w:lang w:eastAsia="bg-BG"/>
        </w:rPr>
        <w:t xml:space="preserve"> форма на юридическото лице или видът на правното образувание)</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lastRenderedPageBreak/>
        <w:t>седалище: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(държава, град, община)</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вписано в регистър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ЕИК/БУЛСТАТ или номер в съответния национален регистър ....................................................</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Представители:</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1. ...........................................................................................................................................................,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57" w:line="262" w:lineRule="atLeast"/>
        <w:jc w:val="right"/>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 лица без постоянен адрес на територията на Република България)</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2. ...........................................................................................................................................................,</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(посочва се всяко гражданство на лицето)</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Държавата на пребиваване, в случай че е различна от Република България, или държавата по гражданството: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или адрес: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 лица без постоянен адрес на територията на Република България)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Начин на представляване: ...................................................................................................................</w:t>
      </w:r>
    </w:p>
    <w:p w:rsidR="002648B2" w:rsidRPr="005A5E65" w:rsidRDefault="002648B2" w:rsidP="002648B2">
      <w:pPr>
        <w:shd w:val="clear" w:color="auto" w:fill="FFFFFF"/>
        <w:spacing w:after="57"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(заедно, поотделно или по друг начин)</w:t>
      </w:r>
    </w:p>
    <w:p w:rsidR="002648B2" w:rsidRPr="005A5E65" w:rsidRDefault="002648B2" w:rsidP="002648B2">
      <w:pPr>
        <w:shd w:val="clear" w:color="auto" w:fill="FFFFFF"/>
        <w:spacing w:after="0" w:line="262" w:lineRule="atLeast"/>
        <w:textAlignment w:val="center"/>
        <w:rPr>
          <w:rFonts w:eastAsia="MS Mincho"/>
          <w:color w:val="000000"/>
          <w:sz w:val="24"/>
          <w:szCs w:val="24"/>
          <w:lang w:eastAsia="bg-BG"/>
        </w:rPr>
      </w:pPr>
    </w:p>
    <w:p w:rsidR="002648B2" w:rsidRPr="005A5E65" w:rsidRDefault="002648B2" w:rsidP="002648B2">
      <w:pPr>
        <w:shd w:val="clear" w:color="auto" w:fill="FFFFFF"/>
        <w:spacing w:after="0" w:line="262" w:lineRule="atLeast"/>
        <w:textAlignment w:val="center"/>
        <w:rPr>
          <w:rFonts w:eastAsia="MS Mincho"/>
          <w:sz w:val="24"/>
          <w:szCs w:val="24"/>
          <w:lang w:eastAsia="bg-BG"/>
        </w:rPr>
      </w:pPr>
      <w:r w:rsidRPr="005A5E65">
        <w:rPr>
          <w:rFonts w:eastAsia="MS Mincho"/>
          <w:color w:val="000000"/>
          <w:sz w:val="24"/>
          <w:szCs w:val="24"/>
          <w:lang w:eastAsia="bg-BG"/>
        </w:rPr>
        <w:t xml:space="preserve">III. Лице за контакт </w:t>
      </w:r>
      <w:r w:rsidRPr="005A5E65">
        <w:rPr>
          <w:rFonts w:eastAsia="MS Mincho"/>
          <w:sz w:val="24"/>
          <w:szCs w:val="24"/>
          <w:lang w:eastAsia="bg-BG"/>
        </w:rPr>
        <w:t>по </w:t>
      </w:r>
      <w:hyperlink r:id="rId19" w:tgtFrame="_blank" w:history="1">
        <w:r w:rsidRPr="005A5E65">
          <w:rPr>
            <w:rFonts w:eastAsia="MS Mincho"/>
            <w:bCs/>
            <w:sz w:val="24"/>
            <w:szCs w:val="24"/>
            <w:lang w:eastAsia="bg-BG"/>
          </w:rPr>
          <w:t>чл. 63, ал. 4, т. 3 от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sz w:val="24"/>
          <w:szCs w:val="24"/>
          <w:lang w:eastAsia="bg-BG"/>
        </w:rPr>
        <w:t>...............................................................................................................................................................,</w:t>
      </w:r>
    </w:p>
    <w:p w:rsidR="002648B2" w:rsidRPr="005A5E65" w:rsidRDefault="002648B2" w:rsidP="002648B2">
      <w:pPr>
        <w:shd w:val="clear" w:color="auto" w:fill="FFFFFF"/>
        <w:spacing w:after="0" w:line="262" w:lineRule="atLeast"/>
        <w:jc w:val="center"/>
        <w:textAlignment w:val="center"/>
        <w:rPr>
          <w:rFonts w:eastAsia="MS Mincho"/>
          <w:color w:val="222222"/>
          <w:sz w:val="24"/>
          <w:szCs w:val="24"/>
          <w:lang w:eastAsia="bg-BG"/>
        </w:rPr>
      </w:pPr>
      <w:r w:rsidRPr="005A5E65">
        <w:rPr>
          <w:rFonts w:eastAsia="MS Mincho"/>
          <w:i/>
          <w:iCs/>
          <w:color w:val="000000"/>
          <w:sz w:val="24"/>
          <w:szCs w:val="24"/>
          <w:lang w:eastAsia="bg-BG"/>
        </w:rPr>
        <w:t>(име, презиме, фамилия)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ЕГН/ЛНЧ: ..................................., дата на раждане: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гражданство/а: ....................................................................................................................................,</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постоянен адрес на територията на Република България:</w:t>
      </w:r>
    </w:p>
    <w:p w:rsidR="002648B2" w:rsidRPr="005A5E65" w:rsidRDefault="002648B2" w:rsidP="002648B2">
      <w:pPr>
        <w:shd w:val="clear" w:color="auto" w:fill="FFFFFF"/>
        <w:spacing w:after="0" w:line="262" w:lineRule="atLeast"/>
        <w:textAlignment w:val="center"/>
        <w:rPr>
          <w:rFonts w:eastAsia="MS Mincho"/>
          <w:color w:val="222222"/>
          <w:sz w:val="24"/>
          <w:szCs w:val="24"/>
          <w:lang w:eastAsia="bg-BG"/>
        </w:rPr>
      </w:pPr>
      <w:r w:rsidRPr="005A5E65">
        <w:rPr>
          <w:rFonts w:eastAsia="MS Mincho"/>
          <w:color w:val="000000"/>
          <w:sz w:val="24"/>
          <w:szCs w:val="24"/>
          <w:lang w:eastAsia="bg-BG"/>
        </w:rPr>
        <w:t>...............................................................................................................................................................</w:t>
      </w:r>
    </w:p>
    <w:p w:rsidR="002648B2" w:rsidRPr="005A5E65" w:rsidRDefault="002648B2" w:rsidP="002648B2">
      <w:pPr>
        <w:shd w:val="clear" w:color="auto" w:fill="FFFFFF"/>
        <w:spacing w:after="0" w:line="262" w:lineRule="atLeast"/>
        <w:textAlignment w:val="center"/>
        <w:rPr>
          <w:rFonts w:eastAsia="MS Mincho"/>
          <w:sz w:val="24"/>
          <w:szCs w:val="24"/>
          <w:lang w:eastAsia="bg-BG"/>
        </w:rPr>
      </w:pPr>
    </w:p>
    <w:p w:rsidR="002648B2" w:rsidRPr="005A5E65" w:rsidRDefault="002648B2" w:rsidP="002648B2">
      <w:pPr>
        <w:shd w:val="clear" w:color="auto" w:fill="FFFFFF"/>
        <w:spacing w:after="0" w:line="262" w:lineRule="atLeast"/>
        <w:textAlignment w:val="center"/>
        <w:rPr>
          <w:rFonts w:eastAsia="MS Mincho"/>
          <w:sz w:val="24"/>
          <w:szCs w:val="24"/>
          <w:lang w:eastAsia="bg-BG"/>
        </w:rPr>
      </w:pPr>
      <w:r w:rsidRPr="005A5E65">
        <w:rPr>
          <w:rFonts w:eastAsia="MS Mincho"/>
          <w:sz w:val="24"/>
          <w:szCs w:val="24"/>
          <w:lang w:eastAsia="bg-BG"/>
        </w:rPr>
        <w:t>ІV. Прилагам следните документи и справки съгласно </w:t>
      </w:r>
      <w:hyperlink r:id="rId20" w:tgtFrame="_blank" w:history="1">
        <w:r w:rsidRPr="005A5E65">
          <w:rPr>
            <w:rFonts w:eastAsia="MS Mincho"/>
            <w:bCs/>
            <w:sz w:val="24"/>
            <w:szCs w:val="24"/>
            <w:lang w:eastAsia="bg-BG"/>
          </w:rPr>
          <w:t>чл. 59, ал. 1, т. 1 и 2 от ЗМИП</w:t>
        </w:r>
      </w:hyperlink>
      <w:r w:rsidRPr="005A5E65">
        <w:rPr>
          <w:rFonts w:eastAsia="MS Mincho"/>
          <w:sz w:val="24"/>
          <w:szCs w:val="24"/>
          <w:lang w:eastAsia="bg-BG"/>
        </w:rPr>
        <w:t>:</w:t>
      </w:r>
    </w:p>
    <w:p w:rsidR="002648B2" w:rsidRPr="005A5E65" w:rsidRDefault="002648B2" w:rsidP="002648B2">
      <w:pPr>
        <w:shd w:val="clear" w:color="auto" w:fill="FFFFFF"/>
        <w:spacing w:after="0" w:line="262" w:lineRule="atLeast"/>
        <w:textAlignment w:val="center"/>
        <w:rPr>
          <w:rFonts w:eastAsia="MS Mincho"/>
          <w:sz w:val="24"/>
          <w:szCs w:val="24"/>
          <w:lang w:eastAsia="bg-BG"/>
        </w:rPr>
      </w:pPr>
      <w:r w:rsidRPr="005A5E65">
        <w:rPr>
          <w:rFonts w:eastAsia="MS Mincho"/>
          <w:sz w:val="24"/>
          <w:szCs w:val="24"/>
          <w:lang w:eastAsia="bg-BG"/>
        </w:rPr>
        <w:t>1. ...........................................................................................................................................................</w:t>
      </w:r>
    </w:p>
    <w:p w:rsidR="002648B2" w:rsidRPr="005A5E65" w:rsidRDefault="002648B2" w:rsidP="002648B2">
      <w:pPr>
        <w:shd w:val="clear" w:color="auto" w:fill="FFFFFF"/>
        <w:spacing w:after="0" w:line="262" w:lineRule="atLeast"/>
        <w:textAlignment w:val="center"/>
        <w:rPr>
          <w:rFonts w:eastAsia="MS Mincho"/>
          <w:sz w:val="24"/>
          <w:szCs w:val="24"/>
          <w:lang w:eastAsia="bg-BG"/>
        </w:rPr>
      </w:pPr>
      <w:r w:rsidRPr="005A5E65">
        <w:rPr>
          <w:rFonts w:eastAsia="MS Mincho"/>
          <w:sz w:val="24"/>
          <w:szCs w:val="24"/>
          <w:lang w:eastAsia="bg-BG"/>
        </w:rPr>
        <w:t>2. ...........................................................................................................................................................</w:t>
      </w:r>
    </w:p>
    <w:p w:rsidR="002648B2" w:rsidRPr="005A5E65" w:rsidRDefault="002648B2" w:rsidP="002648B2">
      <w:pPr>
        <w:shd w:val="clear" w:color="auto" w:fill="FFFFFF"/>
        <w:spacing w:after="0" w:line="262" w:lineRule="atLeast"/>
        <w:textAlignment w:val="center"/>
        <w:rPr>
          <w:rFonts w:eastAsia="MS Mincho"/>
          <w:sz w:val="24"/>
          <w:szCs w:val="24"/>
          <w:lang w:eastAsia="bg-BG"/>
        </w:rPr>
      </w:pPr>
      <w:r w:rsidRPr="005A5E65">
        <w:rPr>
          <w:rFonts w:eastAsia="MS Mincho"/>
          <w:sz w:val="24"/>
          <w:szCs w:val="24"/>
          <w:lang w:eastAsia="bg-BG"/>
        </w:rPr>
        <w:t>Известна ми е отговорността по </w:t>
      </w:r>
      <w:hyperlink r:id="rId21" w:tgtFrame="_blank" w:history="1">
        <w:r w:rsidRPr="005A5E65">
          <w:rPr>
            <w:rFonts w:eastAsia="MS Mincho"/>
            <w:bCs/>
            <w:sz w:val="24"/>
            <w:szCs w:val="24"/>
            <w:lang w:eastAsia="bg-BG"/>
          </w:rPr>
          <w:t>чл. 313 от Наказателния кодекс</w:t>
        </w:r>
      </w:hyperlink>
      <w:r w:rsidRPr="005A5E65">
        <w:rPr>
          <w:rFonts w:eastAsia="MS Mincho"/>
          <w:sz w:val="24"/>
          <w:szCs w:val="24"/>
          <w:lang w:eastAsia="bg-BG"/>
        </w:rPr>
        <w:t> за деклариране на неверни данни.</w:t>
      </w:r>
    </w:p>
    <w:p w:rsidR="002648B2" w:rsidRPr="005A5E65" w:rsidRDefault="002648B2" w:rsidP="002648B2">
      <w:pPr>
        <w:shd w:val="clear" w:color="auto" w:fill="FFFFFF"/>
        <w:spacing w:before="113" w:after="0" w:line="262" w:lineRule="atLeast"/>
        <w:textAlignment w:val="center"/>
        <w:rPr>
          <w:rFonts w:eastAsia="MS Mincho"/>
          <w:sz w:val="24"/>
          <w:szCs w:val="24"/>
          <w:lang w:eastAsia="bg-BG"/>
        </w:rPr>
      </w:pPr>
    </w:p>
    <w:p w:rsidR="002648B2" w:rsidRPr="005A5E65" w:rsidRDefault="002648B2" w:rsidP="002648B2">
      <w:pPr>
        <w:shd w:val="clear" w:color="auto" w:fill="FFFFFF"/>
        <w:spacing w:before="113" w:after="0" w:line="262" w:lineRule="atLeast"/>
        <w:textAlignment w:val="center"/>
        <w:rPr>
          <w:rFonts w:eastAsia="MS Mincho"/>
          <w:sz w:val="24"/>
          <w:szCs w:val="24"/>
          <w:lang w:eastAsia="bg-BG"/>
        </w:rPr>
      </w:pPr>
      <w:r w:rsidRPr="005A5E65">
        <w:rPr>
          <w:rFonts w:eastAsia="MS Mincho"/>
          <w:sz w:val="24"/>
          <w:szCs w:val="24"/>
          <w:lang w:eastAsia="bg-BG"/>
        </w:rPr>
        <w:t>ДАТА: ...............                                                                         ДЕКЛАРАТОР: ...............................</w:t>
      </w:r>
    </w:p>
    <w:p w:rsidR="002648B2" w:rsidRPr="005A5E65" w:rsidRDefault="002648B2" w:rsidP="002648B2">
      <w:pPr>
        <w:shd w:val="clear" w:color="auto" w:fill="FFFFFF"/>
        <w:spacing w:before="113" w:after="34" w:line="240" w:lineRule="auto"/>
        <w:ind w:firstLine="283"/>
        <w:contextualSpacing/>
        <w:jc w:val="both"/>
        <w:textAlignment w:val="center"/>
        <w:rPr>
          <w:rFonts w:eastAsia="MS Mincho"/>
          <w:i/>
          <w:iCs/>
          <w:color w:val="000000"/>
          <w:sz w:val="24"/>
          <w:szCs w:val="24"/>
          <w:lang w:eastAsia="bg-BG"/>
        </w:rPr>
      </w:pPr>
    </w:p>
    <w:p w:rsidR="002648B2" w:rsidRPr="005A5E65" w:rsidRDefault="002648B2" w:rsidP="002648B2">
      <w:pPr>
        <w:shd w:val="clear" w:color="auto" w:fill="FFFFFF"/>
        <w:spacing w:before="113" w:after="34" w:line="240" w:lineRule="auto"/>
        <w:ind w:firstLine="283"/>
        <w:contextualSpacing/>
        <w:jc w:val="both"/>
        <w:textAlignment w:val="center"/>
        <w:rPr>
          <w:rFonts w:eastAsia="MS Mincho"/>
          <w:i/>
          <w:sz w:val="20"/>
          <w:szCs w:val="20"/>
          <w:lang w:eastAsia="bg-BG"/>
        </w:rPr>
      </w:pPr>
      <w:r w:rsidRPr="005A5E65">
        <w:rPr>
          <w:rFonts w:eastAsia="MS Mincho"/>
          <w:i/>
          <w:color w:val="000000"/>
          <w:sz w:val="20"/>
          <w:szCs w:val="20"/>
          <w:lang w:eastAsia="bg-BG"/>
        </w:rPr>
        <w:t>Указания:</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sz w:val="20"/>
          <w:szCs w:val="20"/>
          <w:lang w:eastAsia="bg-BG"/>
        </w:rPr>
        <w:t>Попълване на настоящата декларация се извършва, като се отчита дефиницията на </w:t>
      </w:r>
      <w:hyperlink r:id="rId22" w:tgtFrame="_blank" w:history="1">
        <w:r w:rsidRPr="005A5E65">
          <w:rPr>
            <w:rFonts w:eastAsia="MS Mincho"/>
            <w:bCs/>
            <w:i/>
            <w:sz w:val="20"/>
            <w:szCs w:val="20"/>
            <w:lang w:eastAsia="bg-BG"/>
          </w:rPr>
          <w:t>§ 2 от допълнителните разпоредби на ЗМИП</w:t>
        </w:r>
      </w:hyperlink>
      <w:r w:rsidRPr="005A5E65">
        <w:rPr>
          <w:rFonts w:eastAsia="MS Mincho"/>
          <w:i/>
          <w:color w:val="000000"/>
          <w:sz w:val="20"/>
          <w:szCs w:val="20"/>
          <w:lang w:eastAsia="bg-BG"/>
        </w:rPr>
        <w:t>, който гласи следното:</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222222"/>
          <w:sz w:val="20"/>
          <w:szCs w:val="20"/>
          <w:lang w:eastAsia="bg-BG"/>
        </w:rPr>
        <w:t xml:space="preserve">"§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w:t>
      </w:r>
      <w:r w:rsidRPr="005A5E65">
        <w:rPr>
          <w:rFonts w:eastAsia="MS Mincho"/>
          <w:i/>
          <w:color w:val="222222"/>
          <w:sz w:val="20"/>
          <w:szCs w:val="20"/>
          <w:lang w:eastAsia="bg-BG"/>
        </w:rPr>
        <w:lastRenderedPageBreak/>
        <w:t>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 xml:space="preserve">2. По отношение на доверителната собственост, включително тръстове, </w:t>
      </w:r>
      <w:proofErr w:type="spellStart"/>
      <w:r w:rsidRPr="005A5E65">
        <w:rPr>
          <w:rFonts w:eastAsia="MS Mincho"/>
          <w:i/>
          <w:color w:val="000000"/>
          <w:sz w:val="20"/>
          <w:szCs w:val="20"/>
          <w:lang w:eastAsia="bg-BG"/>
        </w:rPr>
        <w:t>попечителски</w:t>
      </w:r>
      <w:proofErr w:type="spellEnd"/>
      <w:r w:rsidRPr="005A5E65">
        <w:rPr>
          <w:rFonts w:eastAsia="MS Mincho"/>
          <w:i/>
          <w:color w:val="000000"/>
          <w:sz w:val="20"/>
          <w:szCs w:val="20"/>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а) учредителят;</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б) доверителният собственик;</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в) пазителят, ако има такъв;</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 xml:space="preserve">г) </w:t>
      </w:r>
      <w:proofErr w:type="spellStart"/>
      <w:r w:rsidRPr="005A5E65">
        <w:rPr>
          <w:rFonts w:eastAsia="MS Mincho"/>
          <w:i/>
          <w:color w:val="000000"/>
          <w:sz w:val="20"/>
          <w:szCs w:val="20"/>
          <w:lang w:eastAsia="bg-BG"/>
        </w:rPr>
        <w:t>бенефициерът</w:t>
      </w:r>
      <w:proofErr w:type="spellEnd"/>
      <w:r w:rsidRPr="005A5E65">
        <w:rPr>
          <w:rFonts w:eastAsia="MS Mincho"/>
          <w:i/>
          <w:color w:val="000000"/>
          <w:sz w:val="20"/>
          <w:szCs w:val="20"/>
          <w:lang w:eastAsia="bg-BG"/>
        </w:rPr>
        <w:t xml:space="preserve"> или класът </w:t>
      </w:r>
      <w:proofErr w:type="spellStart"/>
      <w:r w:rsidRPr="005A5E65">
        <w:rPr>
          <w:rFonts w:eastAsia="MS Mincho"/>
          <w:i/>
          <w:color w:val="000000"/>
          <w:sz w:val="20"/>
          <w:szCs w:val="20"/>
          <w:lang w:eastAsia="bg-BG"/>
        </w:rPr>
        <w:t>бенефициери</w:t>
      </w:r>
      <w:proofErr w:type="spellEnd"/>
      <w:r w:rsidRPr="005A5E65">
        <w:rPr>
          <w:rFonts w:eastAsia="MS Mincho"/>
          <w:i/>
          <w:color w:val="000000"/>
          <w:sz w:val="20"/>
          <w:szCs w:val="20"/>
          <w:lang w:eastAsia="bg-BG"/>
        </w:rPr>
        <w:t>, или</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(3) "Контрол" е контролът по смисъла на </w:t>
      </w:r>
      <w:hyperlink r:id="rId23" w:tgtFrame="_blank" w:history="1">
        <w:r w:rsidRPr="005A5E65">
          <w:rPr>
            <w:rFonts w:eastAsia="MS Mincho"/>
            <w:b/>
            <w:bCs/>
            <w:i/>
            <w:color w:val="0000FF"/>
            <w:sz w:val="20"/>
            <w:szCs w:val="20"/>
            <w:u w:val="single"/>
            <w:lang w:eastAsia="bg-BG"/>
          </w:rPr>
          <w:t>§ 1в от допълнителните разпоредби на Търговския закон</w:t>
        </w:r>
      </w:hyperlink>
      <w:r w:rsidRPr="005A5E65">
        <w:rPr>
          <w:rFonts w:eastAsia="MS Mincho"/>
          <w:i/>
          <w:color w:val="000000"/>
          <w:sz w:val="20"/>
          <w:szCs w:val="20"/>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2648B2" w:rsidRPr="005A5E65" w:rsidRDefault="002648B2" w:rsidP="002648B2">
      <w:pPr>
        <w:shd w:val="clear" w:color="auto" w:fill="FFFFFF"/>
        <w:spacing w:after="0" w:line="240" w:lineRule="auto"/>
        <w:ind w:firstLine="283"/>
        <w:contextualSpacing/>
        <w:jc w:val="both"/>
        <w:textAlignment w:val="center"/>
        <w:rPr>
          <w:rFonts w:eastAsia="MS Mincho"/>
          <w:i/>
          <w:color w:val="222222"/>
          <w:sz w:val="20"/>
          <w:szCs w:val="20"/>
          <w:lang w:eastAsia="bg-BG"/>
        </w:rPr>
      </w:pPr>
      <w:r w:rsidRPr="005A5E65">
        <w:rPr>
          <w:rFonts w:eastAsia="MS Mincho"/>
          <w:i/>
          <w:color w:val="000000"/>
          <w:sz w:val="20"/>
          <w:szCs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rsidR="002648B2" w:rsidRPr="004C626D" w:rsidRDefault="002648B2" w:rsidP="004C626D">
      <w:pPr>
        <w:spacing w:after="0" w:line="240" w:lineRule="auto"/>
        <w:jc w:val="both"/>
        <w:rPr>
          <w:rFonts w:eastAsia="Times New Roman" w:cs="Times New Roman"/>
          <w:sz w:val="24"/>
          <w:szCs w:val="24"/>
        </w:rPr>
      </w:pPr>
    </w:p>
    <w:sectPr w:rsidR="002648B2" w:rsidRPr="004C626D" w:rsidSect="00DB669F">
      <w:footerReference w:type="default" r:id="rId24"/>
      <w:pgSz w:w="11906" w:h="16838"/>
      <w:pgMar w:top="993" w:right="991" w:bottom="851" w:left="993" w:header="708"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7F" w:rsidRDefault="004E1E7F" w:rsidP="004C626D">
      <w:pPr>
        <w:spacing w:after="0" w:line="240" w:lineRule="auto"/>
      </w:pPr>
      <w:r>
        <w:separator/>
      </w:r>
    </w:p>
  </w:endnote>
  <w:endnote w:type="continuationSeparator" w:id="0">
    <w:p w:rsidR="004E1E7F" w:rsidRDefault="004E1E7F"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rPr>
      <w:id w:val="-2037268501"/>
      <w:docPartObj>
        <w:docPartGallery w:val="Page Numbers (Bottom of Page)"/>
        <w:docPartUnique/>
      </w:docPartObj>
    </w:sdtPr>
    <w:sdtEndPr>
      <w:rPr>
        <w:rFonts w:ascii="Times New Roman" w:eastAsiaTheme="minorHAnsi" w:hAnsi="Times New Roman" w:cstheme="minorBidi"/>
        <w:sz w:val="28"/>
      </w:rPr>
    </w:sdtEndPr>
    <w:sdtContent>
      <w:p w:rsidR="00E56C1C" w:rsidRDefault="00E56C1C"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fldChar w:fldCharType="begin"/>
        </w:r>
        <w:r>
          <w:instrText>PAGE   \* MERGEFORMAT</w:instrText>
        </w:r>
        <w:r>
          <w:fldChar w:fldCharType="separate"/>
        </w:r>
        <w:r w:rsidR="00A45BD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7F" w:rsidRDefault="004E1E7F" w:rsidP="004C626D">
      <w:pPr>
        <w:spacing w:after="0" w:line="240" w:lineRule="auto"/>
      </w:pPr>
      <w:r>
        <w:separator/>
      </w:r>
    </w:p>
  </w:footnote>
  <w:footnote w:type="continuationSeparator" w:id="0">
    <w:p w:rsidR="004E1E7F" w:rsidRDefault="004E1E7F" w:rsidP="004C6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6A"/>
    <w:multiLevelType w:val="hybridMultilevel"/>
    <w:tmpl w:val="DE4474E8"/>
    <w:lvl w:ilvl="0" w:tplc="0402000D">
      <w:start w:val="1"/>
      <w:numFmt w:val="bullet"/>
      <w:lvlText w:val=""/>
      <w:lvlJc w:val="left"/>
      <w:pPr>
        <w:ind w:left="1287" w:hanging="360"/>
      </w:pPr>
      <w:rPr>
        <w:rFonts w:ascii="Wingdings" w:hAnsi="Wingdings" w:hint="default"/>
      </w:rPr>
    </w:lvl>
    <w:lvl w:ilvl="1" w:tplc="7E1C8084">
      <w:numFmt w:val="bullet"/>
      <w:lvlText w:val="-"/>
      <w:lvlJc w:val="left"/>
      <w:pPr>
        <w:ind w:left="2352" w:hanging="705"/>
      </w:pPr>
      <w:rPr>
        <w:rFonts w:ascii="Times New Roman" w:eastAsia="Times New Roman" w:hAnsi="Times New Roman" w:cs="Times New Roman"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
    <w:nsid w:val="143864A2"/>
    <w:multiLevelType w:val="multilevel"/>
    <w:tmpl w:val="F3F4633E"/>
    <w:lvl w:ilvl="0">
      <w:start w:val="1"/>
      <w:numFmt w:val="decimal"/>
      <w:lvlText w:val="%1."/>
      <w:lvlJc w:val="left"/>
      <w:pPr>
        <w:ind w:left="1069" w:hanging="360"/>
      </w:pPr>
      <w:rPr>
        <w:rFonts w:eastAsia="MS Mincho" w:cs="Times New Roman" w:hint="default"/>
        <w:b/>
        <w:color w:val="000000" w:themeColor="text1"/>
        <w:u w:val="none"/>
      </w:rPr>
    </w:lvl>
    <w:lvl w:ilvl="1">
      <w:start w:val="6"/>
      <w:numFmt w:val="decimal"/>
      <w:isLgl/>
      <w:lvlText w:val="%1.%2."/>
      <w:lvlJc w:val="left"/>
      <w:pPr>
        <w:ind w:left="1288" w:hanging="360"/>
      </w:pPr>
      <w:rPr>
        <w:rFonts w:hint="default"/>
      </w:rPr>
    </w:lvl>
    <w:lvl w:ilvl="2">
      <w:start w:val="1"/>
      <w:numFmt w:val="decimal"/>
      <w:isLgl/>
      <w:lvlText w:val="%1.%2.%3."/>
      <w:lvlJc w:val="left"/>
      <w:pPr>
        <w:ind w:left="1867" w:hanging="720"/>
      </w:pPr>
      <w:rPr>
        <w:rFonts w:hint="default"/>
      </w:rPr>
    </w:lvl>
    <w:lvl w:ilvl="3">
      <w:start w:val="1"/>
      <w:numFmt w:val="decimal"/>
      <w:isLgl/>
      <w:lvlText w:val="%1.%2.%3.%4."/>
      <w:lvlJc w:val="left"/>
      <w:pPr>
        <w:ind w:left="2086" w:hanging="720"/>
      </w:pPr>
      <w:rPr>
        <w:rFonts w:hint="default"/>
      </w:rPr>
    </w:lvl>
    <w:lvl w:ilvl="4">
      <w:start w:val="1"/>
      <w:numFmt w:val="decimal"/>
      <w:isLgl/>
      <w:lvlText w:val="%1.%2.%3.%4.%5."/>
      <w:lvlJc w:val="left"/>
      <w:pPr>
        <w:ind w:left="2665"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463" w:hanging="1440"/>
      </w:pPr>
      <w:rPr>
        <w:rFonts w:hint="default"/>
      </w:rPr>
    </w:lvl>
    <w:lvl w:ilvl="7">
      <w:start w:val="1"/>
      <w:numFmt w:val="decimal"/>
      <w:isLgl/>
      <w:lvlText w:val="%1.%2.%3.%4.%5.%6.%7.%8."/>
      <w:lvlJc w:val="left"/>
      <w:pPr>
        <w:ind w:left="3682" w:hanging="1440"/>
      </w:pPr>
      <w:rPr>
        <w:rFonts w:hint="default"/>
      </w:rPr>
    </w:lvl>
    <w:lvl w:ilvl="8">
      <w:start w:val="1"/>
      <w:numFmt w:val="decimal"/>
      <w:isLgl/>
      <w:lvlText w:val="%1.%2.%3.%4.%5.%6.%7.%8.%9."/>
      <w:lvlJc w:val="left"/>
      <w:pPr>
        <w:ind w:left="4261" w:hanging="1800"/>
      </w:pPr>
      <w:rPr>
        <w:rFonts w:hint="default"/>
      </w:rPr>
    </w:lvl>
  </w:abstractNum>
  <w:abstractNum w:abstractNumId="2">
    <w:nsid w:val="1C7F6AC7"/>
    <w:multiLevelType w:val="multilevel"/>
    <w:tmpl w:val="4CDE55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4">
    <w:nsid w:val="2851617D"/>
    <w:multiLevelType w:val="hybridMultilevel"/>
    <w:tmpl w:val="43323936"/>
    <w:lvl w:ilvl="0" w:tplc="D7B830DE">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5">
    <w:nsid w:val="291F4198"/>
    <w:multiLevelType w:val="multilevel"/>
    <w:tmpl w:val="FEE05D10"/>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7">
    <w:nsid w:val="3F090750"/>
    <w:multiLevelType w:val="hybridMultilevel"/>
    <w:tmpl w:val="17E404A4"/>
    <w:lvl w:ilvl="0" w:tplc="0F58F5E6">
      <w:start w:val="1"/>
      <w:numFmt w:val="decimal"/>
      <w:lvlText w:val="%1."/>
      <w:lvlJc w:val="left"/>
      <w:pPr>
        <w:ind w:left="1068" w:hanging="360"/>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40566716"/>
    <w:multiLevelType w:val="hybridMultilevel"/>
    <w:tmpl w:val="A44A29C4"/>
    <w:lvl w:ilvl="0" w:tplc="B9E2A948">
      <w:start w:val="1"/>
      <w:numFmt w:val="decimal"/>
      <w:lvlText w:val="%1."/>
      <w:lvlJc w:val="left"/>
      <w:pPr>
        <w:ind w:left="1070" w:hanging="360"/>
      </w:pPr>
      <w:rPr>
        <w:rFonts w:ascii="Times New Roman" w:hAnsi="Times New Roman" w:cs="Times New Roman" w:hint="default"/>
        <w:b/>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5575BE6"/>
    <w:multiLevelType w:val="hybridMultilevel"/>
    <w:tmpl w:val="A3D6FC50"/>
    <w:lvl w:ilvl="0" w:tplc="FE0477DA">
      <w:start w:val="1"/>
      <w:numFmt w:val="decimal"/>
      <w:lvlText w:val="%1."/>
      <w:lvlJc w:val="left"/>
      <w:pPr>
        <w:ind w:left="5087" w:hanging="975"/>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4BB233AD"/>
    <w:multiLevelType w:val="multilevel"/>
    <w:tmpl w:val="50D43E90"/>
    <w:lvl w:ilvl="0">
      <w:start w:val="1"/>
      <w:numFmt w:val="upperRoman"/>
      <w:lvlText w:val="%1."/>
      <w:lvlJc w:val="left"/>
      <w:pPr>
        <w:ind w:left="1287"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16B4B8E"/>
    <w:multiLevelType w:val="multilevel"/>
    <w:tmpl w:val="E91C5816"/>
    <w:lvl w:ilvl="0">
      <w:start w:val="11"/>
      <w:numFmt w:val="decimal"/>
      <w:lvlText w:val="%1."/>
      <w:lvlJc w:val="left"/>
      <w:pPr>
        <w:ind w:left="7165" w:hanging="360"/>
      </w:pPr>
      <w:rPr>
        <w:rFonts w:hint="default"/>
      </w:rPr>
    </w:lvl>
    <w:lvl w:ilvl="1">
      <w:start w:val="1"/>
      <w:numFmt w:val="decimal"/>
      <w:isLgl/>
      <w:lvlText w:val="%1.%2."/>
      <w:lvlJc w:val="left"/>
      <w:pPr>
        <w:ind w:left="7518" w:hanging="360"/>
      </w:pPr>
      <w:rPr>
        <w:rFonts w:eastAsia="MS Mincho" w:hint="default"/>
        <w:color w:val="000000" w:themeColor="text1"/>
      </w:rPr>
    </w:lvl>
    <w:lvl w:ilvl="2">
      <w:start w:val="1"/>
      <w:numFmt w:val="decimal"/>
      <w:isLgl/>
      <w:lvlText w:val="%1.%2.%3."/>
      <w:lvlJc w:val="left"/>
      <w:pPr>
        <w:ind w:left="8231" w:hanging="720"/>
      </w:pPr>
      <w:rPr>
        <w:rFonts w:eastAsia="MS Mincho" w:hint="default"/>
        <w:b/>
        <w:color w:val="000000" w:themeColor="text1"/>
      </w:rPr>
    </w:lvl>
    <w:lvl w:ilvl="3">
      <w:start w:val="1"/>
      <w:numFmt w:val="decimal"/>
      <w:isLgl/>
      <w:lvlText w:val="%1.%2.%3.%4."/>
      <w:lvlJc w:val="left"/>
      <w:pPr>
        <w:ind w:left="8584" w:hanging="720"/>
      </w:pPr>
      <w:rPr>
        <w:rFonts w:eastAsia="MS Mincho" w:hint="default"/>
        <w:color w:val="000000" w:themeColor="text1"/>
      </w:rPr>
    </w:lvl>
    <w:lvl w:ilvl="4">
      <w:start w:val="1"/>
      <w:numFmt w:val="decimal"/>
      <w:isLgl/>
      <w:lvlText w:val="%1.%2.%3.%4.%5."/>
      <w:lvlJc w:val="left"/>
      <w:pPr>
        <w:ind w:left="9297" w:hanging="1080"/>
      </w:pPr>
      <w:rPr>
        <w:rFonts w:eastAsia="MS Mincho" w:hint="default"/>
        <w:color w:val="000000" w:themeColor="text1"/>
      </w:rPr>
    </w:lvl>
    <w:lvl w:ilvl="5">
      <w:start w:val="1"/>
      <w:numFmt w:val="decimal"/>
      <w:isLgl/>
      <w:lvlText w:val="%1.%2.%3.%4.%5.%6."/>
      <w:lvlJc w:val="left"/>
      <w:pPr>
        <w:ind w:left="9650" w:hanging="1080"/>
      </w:pPr>
      <w:rPr>
        <w:rFonts w:eastAsia="MS Mincho" w:hint="default"/>
        <w:color w:val="000000" w:themeColor="text1"/>
      </w:rPr>
    </w:lvl>
    <w:lvl w:ilvl="6">
      <w:start w:val="1"/>
      <w:numFmt w:val="decimal"/>
      <w:isLgl/>
      <w:lvlText w:val="%1.%2.%3.%4.%5.%6.%7."/>
      <w:lvlJc w:val="left"/>
      <w:pPr>
        <w:ind w:left="10363" w:hanging="1440"/>
      </w:pPr>
      <w:rPr>
        <w:rFonts w:eastAsia="MS Mincho" w:hint="default"/>
        <w:color w:val="000000" w:themeColor="text1"/>
      </w:rPr>
    </w:lvl>
    <w:lvl w:ilvl="7">
      <w:start w:val="1"/>
      <w:numFmt w:val="decimal"/>
      <w:isLgl/>
      <w:lvlText w:val="%1.%2.%3.%4.%5.%6.%7.%8."/>
      <w:lvlJc w:val="left"/>
      <w:pPr>
        <w:ind w:left="10716" w:hanging="1440"/>
      </w:pPr>
      <w:rPr>
        <w:rFonts w:eastAsia="MS Mincho" w:hint="default"/>
        <w:color w:val="000000" w:themeColor="text1"/>
      </w:rPr>
    </w:lvl>
    <w:lvl w:ilvl="8">
      <w:start w:val="1"/>
      <w:numFmt w:val="decimal"/>
      <w:isLgl/>
      <w:lvlText w:val="%1.%2.%3.%4.%5.%6.%7.%8.%9."/>
      <w:lvlJc w:val="left"/>
      <w:pPr>
        <w:ind w:left="11429" w:hanging="1800"/>
      </w:pPr>
      <w:rPr>
        <w:rFonts w:eastAsia="MS Mincho" w:hint="default"/>
        <w:color w:val="000000" w:themeColor="text1"/>
      </w:rPr>
    </w:lvl>
  </w:abstractNum>
  <w:abstractNum w:abstractNumId="13">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400185D"/>
    <w:multiLevelType w:val="hybridMultilevel"/>
    <w:tmpl w:val="EAC2DCDC"/>
    <w:lvl w:ilvl="0" w:tplc="9F6EAAD8">
      <w:start w:val="1"/>
      <w:numFmt w:val="decimal"/>
      <w:lvlText w:val="%1."/>
      <w:lvlJc w:val="left"/>
      <w:pPr>
        <w:ind w:left="1374" w:hanging="360"/>
      </w:pPr>
      <w:rPr>
        <w:rFonts w:hint="default"/>
        <w:b/>
      </w:rPr>
    </w:lvl>
    <w:lvl w:ilvl="1" w:tplc="04020019" w:tentative="1">
      <w:start w:val="1"/>
      <w:numFmt w:val="lowerLetter"/>
      <w:lvlText w:val="%2."/>
      <w:lvlJc w:val="left"/>
      <w:pPr>
        <w:ind w:left="2094" w:hanging="360"/>
      </w:pPr>
    </w:lvl>
    <w:lvl w:ilvl="2" w:tplc="0402001B" w:tentative="1">
      <w:start w:val="1"/>
      <w:numFmt w:val="lowerRoman"/>
      <w:lvlText w:val="%3."/>
      <w:lvlJc w:val="right"/>
      <w:pPr>
        <w:ind w:left="2814" w:hanging="180"/>
      </w:pPr>
    </w:lvl>
    <w:lvl w:ilvl="3" w:tplc="0402000F" w:tentative="1">
      <w:start w:val="1"/>
      <w:numFmt w:val="decimal"/>
      <w:lvlText w:val="%4."/>
      <w:lvlJc w:val="left"/>
      <w:pPr>
        <w:ind w:left="3534" w:hanging="360"/>
      </w:pPr>
    </w:lvl>
    <w:lvl w:ilvl="4" w:tplc="04020019" w:tentative="1">
      <w:start w:val="1"/>
      <w:numFmt w:val="lowerLetter"/>
      <w:lvlText w:val="%5."/>
      <w:lvlJc w:val="left"/>
      <w:pPr>
        <w:ind w:left="4254" w:hanging="360"/>
      </w:pPr>
    </w:lvl>
    <w:lvl w:ilvl="5" w:tplc="0402001B" w:tentative="1">
      <w:start w:val="1"/>
      <w:numFmt w:val="lowerRoman"/>
      <w:lvlText w:val="%6."/>
      <w:lvlJc w:val="right"/>
      <w:pPr>
        <w:ind w:left="4974" w:hanging="180"/>
      </w:pPr>
    </w:lvl>
    <w:lvl w:ilvl="6" w:tplc="0402000F" w:tentative="1">
      <w:start w:val="1"/>
      <w:numFmt w:val="decimal"/>
      <w:lvlText w:val="%7."/>
      <w:lvlJc w:val="left"/>
      <w:pPr>
        <w:ind w:left="5694" w:hanging="360"/>
      </w:pPr>
    </w:lvl>
    <w:lvl w:ilvl="7" w:tplc="04020019" w:tentative="1">
      <w:start w:val="1"/>
      <w:numFmt w:val="lowerLetter"/>
      <w:lvlText w:val="%8."/>
      <w:lvlJc w:val="left"/>
      <w:pPr>
        <w:ind w:left="6414" w:hanging="360"/>
      </w:pPr>
    </w:lvl>
    <w:lvl w:ilvl="8" w:tplc="0402001B" w:tentative="1">
      <w:start w:val="1"/>
      <w:numFmt w:val="lowerRoman"/>
      <w:lvlText w:val="%9."/>
      <w:lvlJc w:val="right"/>
      <w:pPr>
        <w:ind w:left="7134" w:hanging="180"/>
      </w:pPr>
    </w:lvl>
  </w:abstractNum>
  <w:abstractNum w:abstractNumId="16">
    <w:nsid w:val="73957097"/>
    <w:multiLevelType w:val="multilevel"/>
    <w:tmpl w:val="726C3DA6"/>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5284051"/>
    <w:multiLevelType w:val="hybridMultilevel"/>
    <w:tmpl w:val="CFC08506"/>
    <w:lvl w:ilvl="0" w:tplc="F404F6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75836ED8"/>
    <w:multiLevelType w:val="hybridMultilevel"/>
    <w:tmpl w:val="0D7EDDBA"/>
    <w:lvl w:ilvl="0" w:tplc="47B2F5BE">
      <w:start w:val="1"/>
      <w:numFmt w:val="bullet"/>
      <w:lvlText w:val="-"/>
      <w:lvlJc w:val="left"/>
      <w:pPr>
        <w:ind w:left="1069" w:hanging="360"/>
      </w:pPr>
      <w:rPr>
        <w:rFonts w:ascii="Times New Roman" w:eastAsia="Times New Roman" w:hAnsi="Times New Roman" w:cs="Times New Roman" w:hint="default"/>
        <w:b/>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1"/>
  </w:num>
  <w:num w:numId="2">
    <w:abstractNumId w:val="12"/>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num>
  <w:num w:numId="10">
    <w:abstractNumId w:val="10"/>
  </w:num>
  <w:num w:numId="11">
    <w:abstractNumId w:val="15"/>
  </w:num>
  <w:num w:numId="12">
    <w:abstractNumId w:val="4"/>
  </w:num>
  <w:num w:numId="13">
    <w:abstractNumId w:val="1"/>
  </w:num>
  <w:num w:numId="14">
    <w:abstractNumId w:val="2"/>
  </w:num>
  <w:num w:numId="15">
    <w:abstractNumId w:val="7"/>
  </w:num>
  <w:num w:numId="16">
    <w:abstractNumId w:val="0"/>
  </w:num>
  <w:num w:numId="17">
    <w:abstractNumId w:val="18"/>
  </w:num>
  <w:num w:numId="18">
    <w:abstractNumId w:val="14"/>
    <w:lvlOverride w:ilvl="0">
      <w:startOverride w:val="1"/>
    </w:lvlOverride>
  </w:num>
  <w:num w:numId="19">
    <w:abstractNumId w:val="9"/>
    <w:lvlOverride w:ilvl="0">
      <w:startOverride w:val="1"/>
    </w:lvlOverride>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A0"/>
    <w:rsid w:val="0000667E"/>
    <w:rsid w:val="00006DA7"/>
    <w:rsid w:val="000104CB"/>
    <w:rsid w:val="00010A87"/>
    <w:rsid w:val="0001303F"/>
    <w:rsid w:val="000204CF"/>
    <w:rsid w:val="000209A7"/>
    <w:rsid w:val="0002206D"/>
    <w:rsid w:val="000232AF"/>
    <w:rsid w:val="000235AF"/>
    <w:rsid w:val="00025F85"/>
    <w:rsid w:val="0002622F"/>
    <w:rsid w:val="00027563"/>
    <w:rsid w:val="00027ED9"/>
    <w:rsid w:val="0003490E"/>
    <w:rsid w:val="0003502F"/>
    <w:rsid w:val="00041BF2"/>
    <w:rsid w:val="00047C02"/>
    <w:rsid w:val="000523A3"/>
    <w:rsid w:val="00053195"/>
    <w:rsid w:val="00053197"/>
    <w:rsid w:val="000549C8"/>
    <w:rsid w:val="00061F7E"/>
    <w:rsid w:val="00062193"/>
    <w:rsid w:val="00065B46"/>
    <w:rsid w:val="00066179"/>
    <w:rsid w:val="000677F7"/>
    <w:rsid w:val="00071413"/>
    <w:rsid w:val="000728F3"/>
    <w:rsid w:val="000731BF"/>
    <w:rsid w:val="000750B7"/>
    <w:rsid w:val="00075782"/>
    <w:rsid w:val="00084427"/>
    <w:rsid w:val="00092520"/>
    <w:rsid w:val="00096ABA"/>
    <w:rsid w:val="000A1347"/>
    <w:rsid w:val="000A285E"/>
    <w:rsid w:val="000A6ABE"/>
    <w:rsid w:val="000B4AAC"/>
    <w:rsid w:val="000B7938"/>
    <w:rsid w:val="000C1DF5"/>
    <w:rsid w:val="000C2CA8"/>
    <w:rsid w:val="000C3705"/>
    <w:rsid w:val="000C554C"/>
    <w:rsid w:val="000D36AC"/>
    <w:rsid w:val="000D4D35"/>
    <w:rsid w:val="000D73E2"/>
    <w:rsid w:val="000D75EE"/>
    <w:rsid w:val="000E0553"/>
    <w:rsid w:val="000E2F40"/>
    <w:rsid w:val="000E6EED"/>
    <w:rsid w:val="000E7209"/>
    <w:rsid w:val="000F255A"/>
    <w:rsid w:val="000F3BC9"/>
    <w:rsid w:val="000F61A5"/>
    <w:rsid w:val="00107E25"/>
    <w:rsid w:val="00112313"/>
    <w:rsid w:val="00120DB6"/>
    <w:rsid w:val="00122D77"/>
    <w:rsid w:val="0012380D"/>
    <w:rsid w:val="00131DEA"/>
    <w:rsid w:val="00144321"/>
    <w:rsid w:val="00144898"/>
    <w:rsid w:val="00153172"/>
    <w:rsid w:val="00154E04"/>
    <w:rsid w:val="00156A45"/>
    <w:rsid w:val="0016194E"/>
    <w:rsid w:val="001640A8"/>
    <w:rsid w:val="001643C6"/>
    <w:rsid w:val="00167D5C"/>
    <w:rsid w:val="0017228D"/>
    <w:rsid w:val="0017240F"/>
    <w:rsid w:val="001752CA"/>
    <w:rsid w:val="00182821"/>
    <w:rsid w:val="00184126"/>
    <w:rsid w:val="001870CE"/>
    <w:rsid w:val="00187C80"/>
    <w:rsid w:val="00192D0F"/>
    <w:rsid w:val="00195B7C"/>
    <w:rsid w:val="00196CEF"/>
    <w:rsid w:val="00197C69"/>
    <w:rsid w:val="001A6FE9"/>
    <w:rsid w:val="001B1778"/>
    <w:rsid w:val="001B436D"/>
    <w:rsid w:val="001B5811"/>
    <w:rsid w:val="001B6547"/>
    <w:rsid w:val="001C06A0"/>
    <w:rsid w:val="001C149E"/>
    <w:rsid w:val="001C1780"/>
    <w:rsid w:val="001C1E24"/>
    <w:rsid w:val="001C22C2"/>
    <w:rsid w:val="001C232F"/>
    <w:rsid w:val="001C6292"/>
    <w:rsid w:val="001C677F"/>
    <w:rsid w:val="001C7A9F"/>
    <w:rsid w:val="001D2865"/>
    <w:rsid w:val="001D78C8"/>
    <w:rsid w:val="001E17CF"/>
    <w:rsid w:val="001E29E5"/>
    <w:rsid w:val="001F784E"/>
    <w:rsid w:val="002029AC"/>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23A3"/>
    <w:rsid w:val="002609F0"/>
    <w:rsid w:val="00261E04"/>
    <w:rsid w:val="00263CFE"/>
    <w:rsid w:val="002648B2"/>
    <w:rsid w:val="00267D43"/>
    <w:rsid w:val="00271169"/>
    <w:rsid w:val="00274BA4"/>
    <w:rsid w:val="00276D0E"/>
    <w:rsid w:val="002809EA"/>
    <w:rsid w:val="00281225"/>
    <w:rsid w:val="00283D6B"/>
    <w:rsid w:val="00290012"/>
    <w:rsid w:val="00290D4E"/>
    <w:rsid w:val="00292189"/>
    <w:rsid w:val="002932F1"/>
    <w:rsid w:val="00293C3A"/>
    <w:rsid w:val="002963B2"/>
    <w:rsid w:val="002966B3"/>
    <w:rsid w:val="002A2A8F"/>
    <w:rsid w:val="002A4D99"/>
    <w:rsid w:val="002B1596"/>
    <w:rsid w:val="002B708B"/>
    <w:rsid w:val="002B7215"/>
    <w:rsid w:val="002B791C"/>
    <w:rsid w:val="002C68F5"/>
    <w:rsid w:val="002C77D0"/>
    <w:rsid w:val="002D0EDE"/>
    <w:rsid w:val="002D5F3A"/>
    <w:rsid w:val="002D6231"/>
    <w:rsid w:val="002E0401"/>
    <w:rsid w:val="002E5056"/>
    <w:rsid w:val="002E5250"/>
    <w:rsid w:val="002E65BF"/>
    <w:rsid w:val="002F6086"/>
    <w:rsid w:val="00303F65"/>
    <w:rsid w:val="003043D1"/>
    <w:rsid w:val="003077E3"/>
    <w:rsid w:val="00307C1B"/>
    <w:rsid w:val="00310F5B"/>
    <w:rsid w:val="00311662"/>
    <w:rsid w:val="0031348B"/>
    <w:rsid w:val="00313FC9"/>
    <w:rsid w:val="00321BC4"/>
    <w:rsid w:val="00322316"/>
    <w:rsid w:val="00322B4C"/>
    <w:rsid w:val="00324705"/>
    <w:rsid w:val="003307AC"/>
    <w:rsid w:val="003309B4"/>
    <w:rsid w:val="0033380D"/>
    <w:rsid w:val="003371C0"/>
    <w:rsid w:val="0034006E"/>
    <w:rsid w:val="00341BE1"/>
    <w:rsid w:val="00346BD9"/>
    <w:rsid w:val="0035134F"/>
    <w:rsid w:val="003522CE"/>
    <w:rsid w:val="00361926"/>
    <w:rsid w:val="00363BFC"/>
    <w:rsid w:val="0036517A"/>
    <w:rsid w:val="00366182"/>
    <w:rsid w:val="00366197"/>
    <w:rsid w:val="00367B4B"/>
    <w:rsid w:val="00370298"/>
    <w:rsid w:val="003766BC"/>
    <w:rsid w:val="00382B54"/>
    <w:rsid w:val="0038331A"/>
    <w:rsid w:val="00383E07"/>
    <w:rsid w:val="003843F1"/>
    <w:rsid w:val="003856E0"/>
    <w:rsid w:val="00394CFF"/>
    <w:rsid w:val="00395A7B"/>
    <w:rsid w:val="003A055E"/>
    <w:rsid w:val="003A0F48"/>
    <w:rsid w:val="003A1A5B"/>
    <w:rsid w:val="003A2332"/>
    <w:rsid w:val="003B3A33"/>
    <w:rsid w:val="003B7A1C"/>
    <w:rsid w:val="003C28C4"/>
    <w:rsid w:val="003C56B4"/>
    <w:rsid w:val="003D07BA"/>
    <w:rsid w:val="003D772F"/>
    <w:rsid w:val="003E01E7"/>
    <w:rsid w:val="003E2E51"/>
    <w:rsid w:val="003F0B86"/>
    <w:rsid w:val="003F53CC"/>
    <w:rsid w:val="003F7733"/>
    <w:rsid w:val="00400559"/>
    <w:rsid w:val="00401FC2"/>
    <w:rsid w:val="00402CF7"/>
    <w:rsid w:val="00407635"/>
    <w:rsid w:val="00411448"/>
    <w:rsid w:val="00413114"/>
    <w:rsid w:val="00417062"/>
    <w:rsid w:val="004176C4"/>
    <w:rsid w:val="00420248"/>
    <w:rsid w:val="00423E4D"/>
    <w:rsid w:val="00425B5B"/>
    <w:rsid w:val="00425D47"/>
    <w:rsid w:val="00426136"/>
    <w:rsid w:val="0042700D"/>
    <w:rsid w:val="004338AC"/>
    <w:rsid w:val="0044119C"/>
    <w:rsid w:val="00441A16"/>
    <w:rsid w:val="00443B6A"/>
    <w:rsid w:val="00444006"/>
    <w:rsid w:val="004444E3"/>
    <w:rsid w:val="004465AD"/>
    <w:rsid w:val="00451F7E"/>
    <w:rsid w:val="004547D4"/>
    <w:rsid w:val="004621C8"/>
    <w:rsid w:val="00463E2B"/>
    <w:rsid w:val="004642DA"/>
    <w:rsid w:val="00465042"/>
    <w:rsid w:val="004659FC"/>
    <w:rsid w:val="004725B2"/>
    <w:rsid w:val="00474E05"/>
    <w:rsid w:val="00484A37"/>
    <w:rsid w:val="00490028"/>
    <w:rsid w:val="004A4B07"/>
    <w:rsid w:val="004A56B2"/>
    <w:rsid w:val="004B1CEE"/>
    <w:rsid w:val="004B3716"/>
    <w:rsid w:val="004B4601"/>
    <w:rsid w:val="004B4AD1"/>
    <w:rsid w:val="004B7B60"/>
    <w:rsid w:val="004C1408"/>
    <w:rsid w:val="004C626D"/>
    <w:rsid w:val="004C6406"/>
    <w:rsid w:val="004D3C11"/>
    <w:rsid w:val="004D5A29"/>
    <w:rsid w:val="004E1E7F"/>
    <w:rsid w:val="004E21C7"/>
    <w:rsid w:val="004E4508"/>
    <w:rsid w:val="004F0DE5"/>
    <w:rsid w:val="004F1079"/>
    <w:rsid w:val="004F3344"/>
    <w:rsid w:val="004F4AE0"/>
    <w:rsid w:val="0050090C"/>
    <w:rsid w:val="00501284"/>
    <w:rsid w:val="00501594"/>
    <w:rsid w:val="00505449"/>
    <w:rsid w:val="0051750F"/>
    <w:rsid w:val="00524D6F"/>
    <w:rsid w:val="00525CE8"/>
    <w:rsid w:val="00525F79"/>
    <w:rsid w:val="00527253"/>
    <w:rsid w:val="00527B77"/>
    <w:rsid w:val="00527E88"/>
    <w:rsid w:val="005335B5"/>
    <w:rsid w:val="00534104"/>
    <w:rsid w:val="00534A9A"/>
    <w:rsid w:val="00541FEB"/>
    <w:rsid w:val="005459C1"/>
    <w:rsid w:val="00545AC0"/>
    <w:rsid w:val="00547306"/>
    <w:rsid w:val="00547AEA"/>
    <w:rsid w:val="00551213"/>
    <w:rsid w:val="00556545"/>
    <w:rsid w:val="0056077D"/>
    <w:rsid w:val="00562232"/>
    <w:rsid w:val="00563BDB"/>
    <w:rsid w:val="0056469F"/>
    <w:rsid w:val="00570538"/>
    <w:rsid w:val="0057137E"/>
    <w:rsid w:val="00572A7B"/>
    <w:rsid w:val="00574595"/>
    <w:rsid w:val="00576723"/>
    <w:rsid w:val="00581892"/>
    <w:rsid w:val="00582F77"/>
    <w:rsid w:val="005834B3"/>
    <w:rsid w:val="00590BA6"/>
    <w:rsid w:val="00595F1B"/>
    <w:rsid w:val="005A033F"/>
    <w:rsid w:val="005A2172"/>
    <w:rsid w:val="005A3FEF"/>
    <w:rsid w:val="005A6435"/>
    <w:rsid w:val="005A6836"/>
    <w:rsid w:val="005B36AE"/>
    <w:rsid w:val="005B3A3B"/>
    <w:rsid w:val="005C2051"/>
    <w:rsid w:val="005C228F"/>
    <w:rsid w:val="005D294C"/>
    <w:rsid w:val="005D41FA"/>
    <w:rsid w:val="005D48C3"/>
    <w:rsid w:val="005E2FF5"/>
    <w:rsid w:val="005E3027"/>
    <w:rsid w:val="005E33E9"/>
    <w:rsid w:val="005E5A48"/>
    <w:rsid w:val="005E77CB"/>
    <w:rsid w:val="005F0875"/>
    <w:rsid w:val="005F0FE7"/>
    <w:rsid w:val="005F3B46"/>
    <w:rsid w:val="005F7449"/>
    <w:rsid w:val="00606CF4"/>
    <w:rsid w:val="00607F9C"/>
    <w:rsid w:val="0061011C"/>
    <w:rsid w:val="00612025"/>
    <w:rsid w:val="006135F6"/>
    <w:rsid w:val="00614E73"/>
    <w:rsid w:val="0061778E"/>
    <w:rsid w:val="00620778"/>
    <w:rsid w:val="006211C5"/>
    <w:rsid w:val="00621252"/>
    <w:rsid w:val="00625C79"/>
    <w:rsid w:val="00625D46"/>
    <w:rsid w:val="0062617F"/>
    <w:rsid w:val="00626DDD"/>
    <w:rsid w:val="0063070B"/>
    <w:rsid w:val="00630BD4"/>
    <w:rsid w:val="00635F37"/>
    <w:rsid w:val="00647FBE"/>
    <w:rsid w:val="006542DB"/>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106A4"/>
    <w:rsid w:val="007175A8"/>
    <w:rsid w:val="00717DE4"/>
    <w:rsid w:val="007202A1"/>
    <w:rsid w:val="007246CC"/>
    <w:rsid w:val="00727543"/>
    <w:rsid w:val="00734EB2"/>
    <w:rsid w:val="00735E6F"/>
    <w:rsid w:val="00747A58"/>
    <w:rsid w:val="00763908"/>
    <w:rsid w:val="00764CBC"/>
    <w:rsid w:val="00770463"/>
    <w:rsid w:val="00775A9B"/>
    <w:rsid w:val="007762F1"/>
    <w:rsid w:val="00777501"/>
    <w:rsid w:val="00782931"/>
    <w:rsid w:val="00783266"/>
    <w:rsid w:val="00783892"/>
    <w:rsid w:val="00785406"/>
    <w:rsid w:val="007921C1"/>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43D3"/>
    <w:rsid w:val="007D5BD1"/>
    <w:rsid w:val="007E2B97"/>
    <w:rsid w:val="007E6C3A"/>
    <w:rsid w:val="007F0152"/>
    <w:rsid w:val="007F0766"/>
    <w:rsid w:val="007F1811"/>
    <w:rsid w:val="007F2A3F"/>
    <w:rsid w:val="007F453D"/>
    <w:rsid w:val="007F5CE2"/>
    <w:rsid w:val="00801AA1"/>
    <w:rsid w:val="00803D1B"/>
    <w:rsid w:val="008060AC"/>
    <w:rsid w:val="00810BDB"/>
    <w:rsid w:val="008130EC"/>
    <w:rsid w:val="008150C5"/>
    <w:rsid w:val="00821E0F"/>
    <w:rsid w:val="00834430"/>
    <w:rsid w:val="00834B91"/>
    <w:rsid w:val="0083523D"/>
    <w:rsid w:val="0084000B"/>
    <w:rsid w:val="00841CB4"/>
    <w:rsid w:val="00850DF0"/>
    <w:rsid w:val="00854B1D"/>
    <w:rsid w:val="00855C6C"/>
    <w:rsid w:val="00855E9A"/>
    <w:rsid w:val="00857392"/>
    <w:rsid w:val="00857A6C"/>
    <w:rsid w:val="00861ADC"/>
    <w:rsid w:val="008628A0"/>
    <w:rsid w:val="00866FE0"/>
    <w:rsid w:val="0087122F"/>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5361"/>
    <w:rsid w:val="008B56DE"/>
    <w:rsid w:val="008B6EA8"/>
    <w:rsid w:val="008C0F5A"/>
    <w:rsid w:val="008C29A7"/>
    <w:rsid w:val="008C42F3"/>
    <w:rsid w:val="008C4C3B"/>
    <w:rsid w:val="008C5EFB"/>
    <w:rsid w:val="008D0430"/>
    <w:rsid w:val="008D35C3"/>
    <w:rsid w:val="008D75D6"/>
    <w:rsid w:val="008E3CC1"/>
    <w:rsid w:val="008E425F"/>
    <w:rsid w:val="008F0C57"/>
    <w:rsid w:val="008F44D1"/>
    <w:rsid w:val="008F5DC3"/>
    <w:rsid w:val="0090048E"/>
    <w:rsid w:val="00900BD6"/>
    <w:rsid w:val="00901FE0"/>
    <w:rsid w:val="00902F39"/>
    <w:rsid w:val="0090764C"/>
    <w:rsid w:val="00910318"/>
    <w:rsid w:val="009122F4"/>
    <w:rsid w:val="009252F9"/>
    <w:rsid w:val="00926952"/>
    <w:rsid w:val="0093161C"/>
    <w:rsid w:val="00935884"/>
    <w:rsid w:val="00935A81"/>
    <w:rsid w:val="009511AB"/>
    <w:rsid w:val="00951259"/>
    <w:rsid w:val="0095353E"/>
    <w:rsid w:val="0095664A"/>
    <w:rsid w:val="00960F38"/>
    <w:rsid w:val="00966C10"/>
    <w:rsid w:val="009677E3"/>
    <w:rsid w:val="00971C0D"/>
    <w:rsid w:val="00972491"/>
    <w:rsid w:val="00973DE2"/>
    <w:rsid w:val="00974354"/>
    <w:rsid w:val="00987A90"/>
    <w:rsid w:val="00995C66"/>
    <w:rsid w:val="009A6092"/>
    <w:rsid w:val="009A73DE"/>
    <w:rsid w:val="009B2262"/>
    <w:rsid w:val="009C09E0"/>
    <w:rsid w:val="009C410A"/>
    <w:rsid w:val="009C548B"/>
    <w:rsid w:val="009D1F5E"/>
    <w:rsid w:val="009D4161"/>
    <w:rsid w:val="009E1958"/>
    <w:rsid w:val="009E5F3F"/>
    <w:rsid w:val="009E7905"/>
    <w:rsid w:val="009F741C"/>
    <w:rsid w:val="009F7A0A"/>
    <w:rsid w:val="00A0071F"/>
    <w:rsid w:val="00A04607"/>
    <w:rsid w:val="00A05C0F"/>
    <w:rsid w:val="00A14F31"/>
    <w:rsid w:val="00A14F7B"/>
    <w:rsid w:val="00A164B8"/>
    <w:rsid w:val="00A177A6"/>
    <w:rsid w:val="00A210EA"/>
    <w:rsid w:val="00A224DA"/>
    <w:rsid w:val="00A22B13"/>
    <w:rsid w:val="00A23ACD"/>
    <w:rsid w:val="00A24C26"/>
    <w:rsid w:val="00A2511D"/>
    <w:rsid w:val="00A27FBE"/>
    <w:rsid w:val="00A45BDD"/>
    <w:rsid w:val="00A45EA8"/>
    <w:rsid w:val="00A47813"/>
    <w:rsid w:val="00A47C10"/>
    <w:rsid w:val="00A54F23"/>
    <w:rsid w:val="00A56537"/>
    <w:rsid w:val="00A56E7F"/>
    <w:rsid w:val="00A6081E"/>
    <w:rsid w:val="00A677AA"/>
    <w:rsid w:val="00A73A10"/>
    <w:rsid w:val="00A754BC"/>
    <w:rsid w:val="00A759A6"/>
    <w:rsid w:val="00A77640"/>
    <w:rsid w:val="00A82B1C"/>
    <w:rsid w:val="00A84090"/>
    <w:rsid w:val="00A84C70"/>
    <w:rsid w:val="00A96A9E"/>
    <w:rsid w:val="00AA38BF"/>
    <w:rsid w:val="00AB1AE3"/>
    <w:rsid w:val="00AC0CB8"/>
    <w:rsid w:val="00AC2455"/>
    <w:rsid w:val="00AC4058"/>
    <w:rsid w:val="00AC4534"/>
    <w:rsid w:val="00AD0811"/>
    <w:rsid w:val="00AD4576"/>
    <w:rsid w:val="00AD51FB"/>
    <w:rsid w:val="00AD5998"/>
    <w:rsid w:val="00AD667D"/>
    <w:rsid w:val="00AD74A9"/>
    <w:rsid w:val="00AE0D3F"/>
    <w:rsid w:val="00AE1053"/>
    <w:rsid w:val="00AE3EFD"/>
    <w:rsid w:val="00AF2A7F"/>
    <w:rsid w:val="00AF30FF"/>
    <w:rsid w:val="00AF4F13"/>
    <w:rsid w:val="00AF58D8"/>
    <w:rsid w:val="00B0072B"/>
    <w:rsid w:val="00B00D0E"/>
    <w:rsid w:val="00B021A8"/>
    <w:rsid w:val="00B028BC"/>
    <w:rsid w:val="00B0370D"/>
    <w:rsid w:val="00B2275D"/>
    <w:rsid w:val="00B25196"/>
    <w:rsid w:val="00B32E2F"/>
    <w:rsid w:val="00B33921"/>
    <w:rsid w:val="00B35363"/>
    <w:rsid w:val="00B35857"/>
    <w:rsid w:val="00B4017E"/>
    <w:rsid w:val="00B41BDB"/>
    <w:rsid w:val="00B525AE"/>
    <w:rsid w:val="00B53FBF"/>
    <w:rsid w:val="00B55A0C"/>
    <w:rsid w:val="00B60A7B"/>
    <w:rsid w:val="00B6193C"/>
    <w:rsid w:val="00B63C17"/>
    <w:rsid w:val="00B72194"/>
    <w:rsid w:val="00B740BB"/>
    <w:rsid w:val="00B756A3"/>
    <w:rsid w:val="00B759FA"/>
    <w:rsid w:val="00B828D4"/>
    <w:rsid w:val="00B83B23"/>
    <w:rsid w:val="00B8625F"/>
    <w:rsid w:val="00B92020"/>
    <w:rsid w:val="00B94BB8"/>
    <w:rsid w:val="00B9741C"/>
    <w:rsid w:val="00BA1491"/>
    <w:rsid w:val="00BB141A"/>
    <w:rsid w:val="00BB15FE"/>
    <w:rsid w:val="00BB36AA"/>
    <w:rsid w:val="00BB7029"/>
    <w:rsid w:val="00BD03B9"/>
    <w:rsid w:val="00BD0B59"/>
    <w:rsid w:val="00BD369E"/>
    <w:rsid w:val="00BD549B"/>
    <w:rsid w:val="00BD7EA4"/>
    <w:rsid w:val="00BE2C69"/>
    <w:rsid w:val="00BE36F3"/>
    <w:rsid w:val="00BE41C1"/>
    <w:rsid w:val="00BE5CDB"/>
    <w:rsid w:val="00BE6134"/>
    <w:rsid w:val="00BE6DF5"/>
    <w:rsid w:val="00BF29EE"/>
    <w:rsid w:val="00BF38F0"/>
    <w:rsid w:val="00BF5100"/>
    <w:rsid w:val="00BF7D49"/>
    <w:rsid w:val="00C00F30"/>
    <w:rsid w:val="00C02E5A"/>
    <w:rsid w:val="00C0300C"/>
    <w:rsid w:val="00C031B1"/>
    <w:rsid w:val="00C05713"/>
    <w:rsid w:val="00C0691A"/>
    <w:rsid w:val="00C07944"/>
    <w:rsid w:val="00C10701"/>
    <w:rsid w:val="00C1105F"/>
    <w:rsid w:val="00C11AA2"/>
    <w:rsid w:val="00C1279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7AF"/>
    <w:rsid w:val="00C904AF"/>
    <w:rsid w:val="00C912F4"/>
    <w:rsid w:val="00C92415"/>
    <w:rsid w:val="00C92889"/>
    <w:rsid w:val="00C9434E"/>
    <w:rsid w:val="00CA09F4"/>
    <w:rsid w:val="00CA10EC"/>
    <w:rsid w:val="00CA3889"/>
    <w:rsid w:val="00CA541E"/>
    <w:rsid w:val="00CA5BCD"/>
    <w:rsid w:val="00CB0947"/>
    <w:rsid w:val="00CB3E5F"/>
    <w:rsid w:val="00CB448E"/>
    <w:rsid w:val="00CB675B"/>
    <w:rsid w:val="00CB6C8B"/>
    <w:rsid w:val="00CB7D2C"/>
    <w:rsid w:val="00CC15C7"/>
    <w:rsid w:val="00CC5AD0"/>
    <w:rsid w:val="00CC7EAE"/>
    <w:rsid w:val="00CD3087"/>
    <w:rsid w:val="00CD3426"/>
    <w:rsid w:val="00CE2AE1"/>
    <w:rsid w:val="00CE543C"/>
    <w:rsid w:val="00CE6CA6"/>
    <w:rsid w:val="00CE7EE8"/>
    <w:rsid w:val="00CF064D"/>
    <w:rsid w:val="00CF202A"/>
    <w:rsid w:val="00CF2AC3"/>
    <w:rsid w:val="00CF57D0"/>
    <w:rsid w:val="00CF5D72"/>
    <w:rsid w:val="00CF7687"/>
    <w:rsid w:val="00D21C99"/>
    <w:rsid w:val="00D24CCA"/>
    <w:rsid w:val="00D32AD6"/>
    <w:rsid w:val="00D331CC"/>
    <w:rsid w:val="00D533F2"/>
    <w:rsid w:val="00D53AB9"/>
    <w:rsid w:val="00D53CB0"/>
    <w:rsid w:val="00D55852"/>
    <w:rsid w:val="00D56BEC"/>
    <w:rsid w:val="00D63077"/>
    <w:rsid w:val="00D658DD"/>
    <w:rsid w:val="00D710FC"/>
    <w:rsid w:val="00D7210F"/>
    <w:rsid w:val="00D7298F"/>
    <w:rsid w:val="00D7304F"/>
    <w:rsid w:val="00D902F8"/>
    <w:rsid w:val="00D9203C"/>
    <w:rsid w:val="00D9552A"/>
    <w:rsid w:val="00D96695"/>
    <w:rsid w:val="00DA1620"/>
    <w:rsid w:val="00DA4690"/>
    <w:rsid w:val="00DB669F"/>
    <w:rsid w:val="00DC0159"/>
    <w:rsid w:val="00DD6A8C"/>
    <w:rsid w:val="00DE0F5F"/>
    <w:rsid w:val="00DE1688"/>
    <w:rsid w:val="00DE4CDF"/>
    <w:rsid w:val="00DE52A8"/>
    <w:rsid w:val="00DF145F"/>
    <w:rsid w:val="00DF19E0"/>
    <w:rsid w:val="00DF69CE"/>
    <w:rsid w:val="00DF725F"/>
    <w:rsid w:val="00E01ACB"/>
    <w:rsid w:val="00E02B2B"/>
    <w:rsid w:val="00E04B8D"/>
    <w:rsid w:val="00E050B5"/>
    <w:rsid w:val="00E05C7E"/>
    <w:rsid w:val="00E11EB0"/>
    <w:rsid w:val="00E13B03"/>
    <w:rsid w:val="00E14B7D"/>
    <w:rsid w:val="00E153C8"/>
    <w:rsid w:val="00E23FDA"/>
    <w:rsid w:val="00E274FC"/>
    <w:rsid w:val="00E313A8"/>
    <w:rsid w:val="00E34F66"/>
    <w:rsid w:val="00E35225"/>
    <w:rsid w:val="00E3629C"/>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6C22"/>
    <w:rsid w:val="00EA724C"/>
    <w:rsid w:val="00EA78E8"/>
    <w:rsid w:val="00EB0423"/>
    <w:rsid w:val="00EB0AC0"/>
    <w:rsid w:val="00EB19A6"/>
    <w:rsid w:val="00EB2F2B"/>
    <w:rsid w:val="00EB4C41"/>
    <w:rsid w:val="00EC3CA5"/>
    <w:rsid w:val="00ED045C"/>
    <w:rsid w:val="00ED0FCC"/>
    <w:rsid w:val="00ED543F"/>
    <w:rsid w:val="00EE0766"/>
    <w:rsid w:val="00EE0BDC"/>
    <w:rsid w:val="00EE3154"/>
    <w:rsid w:val="00EE56EA"/>
    <w:rsid w:val="00EE5AB2"/>
    <w:rsid w:val="00EE6607"/>
    <w:rsid w:val="00F06EFA"/>
    <w:rsid w:val="00F1157C"/>
    <w:rsid w:val="00F14673"/>
    <w:rsid w:val="00F174A4"/>
    <w:rsid w:val="00F24E41"/>
    <w:rsid w:val="00F27F5D"/>
    <w:rsid w:val="00F34B21"/>
    <w:rsid w:val="00F34E2E"/>
    <w:rsid w:val="00F41530"/>
    <w:rsid w:val="00F41576"/>
    <w:rsid w:val="00F43021"/>
    <w:rsid w:val="00F432D6"/>
    <w:rsid w:val="00F43791"/>
    <w:rsid w:val="00F4709A"/>
    <w:rsid w:val="00F504B3"/>
    <w:rsid w:val="00F5293C"/>
    <w:rsid w:val="00F53290"/>
    <w:rsid w:val="00F60E1D"/>
    <w:rsid w:val="00F647FC"/>
    <w:rsid w:val="00F654E1"/>
    <w:rsid w:val="00F659B7"/>
    <w:rsid w:val="00F7155D"/>
    <w:rsid w:val="00F7291F"/>
    <w:rsid w:val="00F76791"/>
    <w:rsid w:val="00F77B2F"/>
    <w:rsid w:val="00F8489F"/>
    <w:rsid w:val="00F85ECF"/>
    <w:rsid w:val="00F87239"/>
    <w:rsid w:val="00F87917"/>
    <w:rsid w:val="00F93429"/>
    <w:rsid w:val="00FA3C2E"/>
    <w:rsid w:val="00FA4A26"/>
    <w:rsid w:val="00FA5C0C"/>
    <w:rsid w:val="00FB0C9A"/>
    <w:rsid w:val="00FB3390"/>
    <w:rsid w:val="00FD5157"/>
    <w:rsid w:val="00FE1325"/>
    <w:rsid w:val="00FE15F8"/>
    <w:rsid w:val="00FE2950"/>
    <w:rsid w:val="00FE4800"/>
    <w:rsid w:val="00FE4DA1"/>
    <w:rsid w:val="00FF333D"/>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626D"/>
    <w:pPr>
      <w:keepNext/>
      <w:spacing w:after="0" w:line="240" w:lineRule="auto"/>
      <w:jc w:val="both"/>
      <w:outlineLvl w:val="0"/>
    </w:pPr>
    <w:rPr>
      <w:rFonts w:eastAsia="Times New Roman" w:cs="Times New Roman"/>
      <w:b/>
      <w:bCs/>
      <w:szCs w:val="20"/>
    </w:rPr>
  </w:style>
  <w:style w:type="paragraph" w:styleId="Heading2">
    <w:name w:val="heading 2"/>
    <w:basedOn w:val="Normal"/>
    <w:next w:val="Normal"/>
    <w:link w:val="Heading2Char"/>
    <w:semiHidden/>
    <w:unhideWhenUsed/>
    <w:qFormat/>
    <w:rsid w:val="004C626D"/>
    <w:pPr>
      <w:keepNext/>
      <w:spacing w:after="0" w:line="240" w:lineRule="auto"/>
      <w:jc w:val="center"/>
      <w:outlineLvl w:val="1"/>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6">
    <w:name w:val="heading 6"/>
    <w:basedOn w:val="Normal"/>
    <w:next w:val="Normal"/>
    <w:link w:val="Heading6Char"/>
    <w:uiPriority w:val="9"/>
    <w:semiHidden/>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
    <w:name w:val="Текст на коментар1"/>
    <w:basedOn w:val="Normal"/>
    <w:next w:val="CommentText"/>
    <w:link w:val="a"/>
    <w:uiPriority w:val="99"/>
    <w:semiHidden/>
    <w:unhideWhenUsed/>
    <w:rsid w:val="009A73DE"/>
    <w:pPr>
      <w:spacing w:line="240" w:lineRule="auto"/>
    </w:pPr>
    <w:rPr>
      <w:sz w:val="20"/>
      <w:szCs w:val="20"/>
    </w:rPr>
  </w:style>
  <w:style w:type="character" w:customStyle="1" w:styleId="a">
    <w:name w:val="Текст на коментар Знак"/>
    <w:basedOn w:val="DefaultParagraphFont"/>
    <w:link w:val="1"/>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basedOn w:val="DefaultParagraphFont"/>
    <w:link w:val="Heading1"/>
    <w:rsid w:val="004C626D"/>
    <w:rPr>
      <w:rFonts w:eastAsia="Times New Roman" w:cs="Times New Roman"/>
      <w:b/>
      <w:bCs/>
      <w:szCs w:val="20"/>
    </w:rPr>
  </w:style>
  <w:style w:type="character" w:customStyle="1" w:styleId="Heading2Char">
    <w:name w:val="Heading 2 Char"/>
    <w:basedOn w:val="DefaultParagraphFont"/>
    <w:link w:val="Heading2"/>
    <w:semiHidden/>
    <w:rsid w:val="004C626D"/>
    <w:rPr>
      <w:rFonts w:eastAsia="Times New Roman" w:cs="Times New Roman"/>
      <w:b/>
      <w:bCs/>
      <w:szCs w:val="20"/>
    </w:rPr>
  </w:style>
  <w:style w:type="character" w:customStyle="1" w:styleId="Heading4Char">
    <w:name w:val="Heading 4 Char"/>
    <w:basedOn w:val="DefaultParagraphFont"/>
    <w:link w:val="Heading4"/>
    <w:uiPriority w:val="9"/>
    <w:semiHidden/>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
    <w:semiHidden/>
    <w:rsid w:val="004C626D"/>
    <w:rPr>
      <w:rFonts w:ascii="Cambria" w:eastAsia="Times New Roman" w:hAnsi="Cambria" w:cs="Times New Roman"/>
      <w:i/>
      <w:iCs/>
      <w:color w:val="243F60" w:themeColor="accent1" w:themeShade="7F"/>
      <w:sz w:val="22"/>
    </w:rPr>
  </w:style>
  <w:style w:type="numbering" w:customStyle="1" w:styleId="10">
    <w:name w:val="Без списък1"/>
    <w:next w:val="NoList"/>
    <w:uiPriority w:val="99"/>
    <w:semiHidden/>
    <w:unhideWhenUsed/>
    <w:rsid w:val="004C626D"/>
  </w:style>
  <w:style w:type="character" w:styleId="Hyperlink">
    <w:name w:val="Hyperlink"/>
    <w:basedOn w:val="DefaultParagraphFont"/>
    <w:uiPriority w:val="99"/>
    <w:semiHidden/>
    <w:unhideWhenUsed/>
    <w:rsid w:val="004C626D"/>
    <w:rPr>
      <w:strike w:val="0"/>
      <w:dstrike w:val="0"/>
      <w:color w:val="000000"/>
      <w:u w:val="none"/>
      <w:effect w:val="none"/>
    </w:rPr>
  </w:style>
  <w:style w:type="character" w:styleId="FollowedHyperlink">
    <w:name w:val="FollowedHyperlink"/>
    <w:basedOn w:val="DefaultParagraphFont"/>
    <w:uiPriority w:val="99"/>
    <w:semiHidden/>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semiHidden/>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basedOn w:val="Normal"/>
    <w:link w:val="FootnoteTextChar"/>
    <w:uiPriority w:val="99"/>
    <w:semiHidden/>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626D"/>
    <w:rPr>
      <w:rFonts w:ascii="Calibri" w:eastAsia="Calibri" w:hAnsi="Calibri" w:cs="Times New Roman"/>
      <w:sz w:val="20"/>
      <w:szCs w:val="20"/>
    </w:rPr>
  </w:style>
  <w:style w:type="paragraph" w:styleId="Header">
    <w:name w:val="heade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iPriority w:val="99"/>
    <w:semiHidden/>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basedOn w:val="Normal"/>
    <w:link w:val="BodyTextChar"/>
    <w:uiPriority w:val="99"/>
    <w:semiHidden/>
    <w:unhideWhenUsed/>
    <w:rsid w:val="004C626D"/>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4C626D"/>
    <w:rPr>
      <w:rFonts w:ascii="Calibri" w:eastAsia="Calibri" w:hAnsi="Calibri" w:cs="Times New Roman"/>
      <w:sz w:val="22"/>
    </w:rPr>
  </w:style>
  <w:style w:type="paragraph" w:styleId="BodyTextIndent">
    <w:name w:val="Body Text Indent"/>
    <w:basedOn w:val="Normal"/>
    <w:link w:val="BodyTextIndentChar"/>
    <w:uiPriority w:val="99"/>
    <w:semiHidden/>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semiHidden/>
    <w:rsid w:val="004C626D"/>
    <w:rPr>
      <w:rFonts w:eastAsia="Times New Roman" w:cs="Times New Roman"/>
      <w:szCs w:val="20"/>
    </w:rPr>
  </w:style>
  <w:style w:type="paragraph" w:styleId="BodyText2">
    <w:name w:val="Body Text 2"/>
    <w:basedOn w:val="Normal"/>
    <w:link w:val="BodyText2Char"/>
    <w:uiPriority w:val="99"/>
    <w:semiHidden/>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semiHidden/>
    <w:rsid w:val="004C626D"/>
    <w:rPr>
      <w:rFonts w:ascii="Calibri" w:eastAsia="Calibri" w:hAnsi="Calibri" w:cs="Times New Roman"/>
      <w:sz w:val="22"/>
    </w:rPr>
  </w:style>
  <w:style w:type="paragraph" w:styleId="BodyText3">
    <w:name w:val="Body Text 3"/>
    <w:basedOn w:val="Normal"/>
    <w:link w:val="BodyText3Char"/>
    <w:uiPriority w:val="99"/>
    <w:semiHidden/>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semiHidden/>
    <w:rsid w:val="004C626D"/>
    <w:rPr>
      <w:rFonts w:eastAsia="Times New Roman" w:cs="Times New Roman"/>
      <w:b/>
      <w:bCs/>
      <w:szCs w:val="20"/>
    </w:rPr>
  </w:style>
  <w:style w:type="paragraph" w:styleId="BodyTextIndent3">
    <w:name w:val="Body Text Indent 3"/>
    <w:basedOn w:val="Normal"/>
    <w:link w:val="BodyTextIndent3Char"/>
    <w:uiPriority w:val="99"/>
    <w:semiHidden/>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basedOn w:val="DefaultParagraphFont"/>
    <w:link w:val="BodyTextIndent3"/>
    <w:uiPriority w:val="99"/>
    <w:semiHidden/>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uiPriority w:val="99"/>
    <w:rsid w:val="004C626D"/>
    <w:pPr>
      <w:spacing w:after="0" w:line="240" w:lineRule="auto"/>
      <w:ind w:firstLine="990"/>
      <w:jc w:val="both"/>
    </w:pPr>
    <w:rPr>
      <w:rFonts w:eastAsia="Times New Roman" w:cs="Times New Roman"/>
      <w:color w:val="000000"/>
      <w:sz w:val="24"/>
      <w:szCs w:val="24"/>
      <w:lang w:eastAsia="bg-BG"/>
    </w:rPr>
  </w:style>
  <w:style w:type="paragraph" w:customStyle="1" w:styleId="a0">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1">
    <w:name w:val="Основен текст1"/>
    <w:basedOn w:val="Normal"/>
    <w:uiPriority w:val="99"/>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uiPriority w:val="99"/>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uiPriority w:val="99"/>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uiPriority w:val="99"/>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uiPriority w:val="99"/>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uiPriority w:val="99"/>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uiPriority w:val="99"/>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uiPriority w:val="99"/>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uiPriority w:val="99"/>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Мрежа в таблица1"/>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rsid w:val="004C626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18"/>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19"/>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20"/>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20"/>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20"/>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20"/>
      </w:numPr>
      <w:spacing w:before="120" w:after="120" w:line="240" w:lineRule="auto"/>
      <w:jc w:val="both"/>
    </w:pPr>
    <w:rPr>
      <w:rFonts w:eastAsia="Calibri" w:cs="Times New Roman"/>
      <w:sz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C626D"/>
    <w:pPr>
      <w:keepNext/>
      <w:spacing w:after="0" w:line="240" w:lineRule="auto"/>
      <w:jc w:val="both"/>
      <w:outlineLvl w:val="0"/>
    </w:pPr>
    <w:rPr>
      <w:rFonts w:eastAsia="Times New Roman" w:cs="Times New Roman"/>
      <w:b/>
      <w:bCs/>
      <w:szCs w:val="20"/>
    </w:rPr>
  </w:style>
  <w:style w:type="paragraph" w:styleId="Heading2">
    <w:name w:val="heading 2"/>
    <w:basedOn w:val="Normal"/>
    <w:next w:val="Normal"/>
    <w:link w:val="Heading2Char"/>
    <w:semiHidden/>
    <w:unhideWhenUsed/>
    <w:qFormat/>
    <w:rsid w:val="004C626D"/>
    <w:pPr>
      <w:keepNext/>
      <w:spacing w:after="0" w:line="240" w:lineRule="auto"/>
      <w:jc w:val="center"/>
      <w:outlineLvl w:val="1"/>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6">
    <w:name w:val="heading 6"/>
    <w:basedOn w:val="Normal"/>
    <w:next w:val="Normal"/>
    <w:link w:val="Heading6Char"/>
    <w:uiPriority w:val="9"/>
    <w:semiHidden/>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
    <w:name w:val="Текст на коментар1"/>
    <w:basedOn w:val="Normal"/>
    <w:next w:val="CommentText"/>
    <w:link w:val="a"/>
    <w:uiPriority w:val="99"/>
    <w:semiHidden/>
    <w:unhideWhenUsed/>
    <w:rsid w:val="009A73DE"/>
    <w:pPr>
      <w:spacing w:line="240" w:lineRule="auto"/>
    </w:pPr>
    <w:rPr>
      <w:sz w:val="20"/>
      <w:szCs w:val="20"/>
    </w:rPr>
  </w:style>
  <w:style w:type="character" w:customStyle="1" w:styleId="a">
    <w:name w:val="Текст на коментар Знак"/>
    <w:basedOn w:val="DefaultParagraphFont"/>
    <w:link w:val="1"/>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basedOn w:val="DefaultParagraphFont"/>
    <w:link w:val="Heading1"/>
    <w:rsid w:val="004C626D"/>
    <w:rPr>
      <w:rFonts w:eastAsia="Times New Roman" w:cs="Times New Roman"/>
      <w:b/>
      <w:bCs/>
      <w:szCs w:val="20"/>
    </w:rPr>
  </w:style>
  <w:style w:type="character" w:customStyle="1" w:styleId="Heading2Char">
    <w:name w:val="Heading 2 Char"/>
    <w:basedOn w:val="DefaultParagraphFont"/>
    <w:link w:val="Heading2"/>
    <w:semiHidden/>
    <w:rsid w:val="004C626D"/>
    <w:rPr>
      <w:rFonts w:eastAsia="Times New Roman" w:cs="Times New Roman"/>
      <w:b/>
      <w:bCs/>
      <w:szCs w:val="20"/>
    </w:rPr>
  </w:style>
  <w:style w:type="character" w:customStyle="1" w:styleId="Heading4Char">
    <w:name w:val="Heading 4 Char"/>
    <w:basedOn w:val="DefaultParagraphFont"/>
    <w:link w:val="Heading4"/>
    <w:uiPriority w:val="9"/>
    <w:semiHidden/>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
    <w:semiHidden/>
    <w:rsid w:val="004C626D"/>
    <w:rPr>
      <w:rFonts w:ascii="Cambria" w:eastAsia="Times New Roman" w:hAnsi="Cambria" w:cs="Times New Roman"/>
      <w:i/>
      <w:iCs/>
      <w:color w:val="243F60" w:themeColor="accent1" w:themeShade="7F"/>
      <w:sz w:val="22"/>
    </w:rPr>
  </w:style>
  <w:style w:type="numbering" w:customStyle="1" w:styleId="10">
    <w:name w:val="Без списък1"/>
    <w:next w:val="NoList"/>
    <w:uiPriority w:val="99"/>
    <w:semiHidden/>
    <w:unhideWhenUsed/>
    <w:rsid w:val="004C626D"/>
  </w:style>
  <w:style w:type="character" w:styleId="Hyperlink">
    <w:name w:val="Hyperlink"/>
    <w:basedOn w:val="DefaultParagraphFont"/>
    <w:uiPriority w:val="99"/>
    <w:semiHidden/>
    <w:unhideWhenUsed/>
    <w:rsid w:val="004C626D"/>
    <w:rPr>
      <w:strike w:val="0"/>
      <w:dstrike w:val="0"/>
      <w:color w:val="000000"/>
      <w:u w:val="none"/>
      <w:effect w:val="none"/>
    </w:rPr>
  </w:style>
  <w:style w:type="character" w:styleId="FollowedHyperlink">
    <w:name w:val="FollowedHyperlink"/>
    <w:basedOn w:val="DefaultParagraphFont"/>
    <w:uiPriority w:val="99"/>
    <w:semiHidden/>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semiHidden/>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basedOn w:val="Normal"/>
    <w:link w:val="FootnoteTextChar"/>
    <w:uiPriority w:val="99"/>
    <w:semiHidden/>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626D"/>
    <w:rPr>
      <w:rFonts w:ascii="Calibri" w:eastAsia="Calibri" w:hAnsi="Calibri" w:cs="Times New Roman"/>
      <w:sz w:val="20"/>
      <w:szCs w:val="20"/>
    </w:rPr>
  </w:style>
  <w:style w:type="paragraph" w:styleId="Header">
    <w:name w:val="heade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iPriority w:val="99"/>
    <w:semiHidden/>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basedOn w:val="Normal"/>
    <w:link w:val="BodyTextChar"/>
    <w:uiPriority w:val="99"/>
    <w:semiHidden/>
    <w:unhideWhenUsed/>
    <w:rsid w:val="004C626D"/>
    <w:pPr>
      <w:spacing w:after="120"/>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4C626D"/>
    <w:rPr>
      <w:rFonts w:ascii="Calibri" w:eastAsia="Calibri" w:hAnsi="Calibri" w:cs="Times New Roman"/>
      <w:sz w:val="22"/>
    </w:rPr>
  </w:style>
  <w:style w:type="paragraph" w:styleId="BodyTextIndent">
    <w:name w:val="Body Text Indent"/>
    <w:basedOn w:val="Normal"/>
    <w:link w:val="BodyTextIndentChar"/>
    <w:uiPriority w:val="99"/>
    <w:semiHidden/>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semiHidden/>
    <w:rsid w:val="004C626D"/>
    <w:rPr>
      <w:rFonts w:eastAsia="Times New Roman" w:cs="Times New Roman"/>
      <w:szCs w:val="20"/>
    </w:rPr>
  </w:style>
  <w:style w:type="paragraph" w:styleId="BodyText2">
    <w:name w:val="Body Text 2"/>
    <w:basedOn w:val="Normal"/>
    <w:link w:val="BodyText2Char"/>
    <w:uiPriority w:val="99"/>
    <w:semiHidden/>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semiHidden/>
    <w:rsid w:val="004C626D"/>
    <w:rPr>
      <w:rFonts w:ascii="Calibri" w:eastAsia="Calibri" w:hAnsi="Calibri" w:cs="Times New Roman"/>
      <w:sz w:val="22"/>
    </w:rPr>
  </w:style>
  <w:style w:type="paragraph" w:styleId="BodyText3">
    <w:name w:val="Body Text 3"/>
    <w:basedOn w:val="Normal"/>
    <w:link w:val="BodyText3Char"/>
    <w:uiPriority w:val="99"/>
    <w:semiHidden/>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semiHidden/>
    <w:rsid w:val="004C626D"/>
    <w:rPr>
      <w:rFonts w:eastAsia="Times New Roman" w:cs="Times New Roman"/>
      <w:b/>
      <w:bCs/>
      <w:szCs w:val="20"/>
    </w:rPr>
  </w:style>
  <w:style w:type="paragraph" w:styleId="BodyTextIndent3">
    <w:name w:val="Body Text Indent 3"/>
    <w:basedOn w:val="Normal"/>
    <w:link w:val="BodyTextIndent3Char"/>
    <w:uiPriority w:val="99"/>
    <w:semiHidden/>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basedOn w:val="DefaultParagraphFont"/>
    <w:link w:val="BodyTextIndent3"/>
    <w:uiPriority w:val="99"/>
    <w:semiHidden/>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uiPriority w:val="99"/>
    <w:rsid w:val="004C626D"/>
    <w:pPr>
      <w:spacing w:after="0" w:line="240" w:lineRule="auto"/>
      <w:ind w:firstLine="990"/>
      <w:jc w:val="both"/>
    </w:pPr>
    <w:rPr>
      <w:rFonts w:eastAsia="Times New Roman" w:cs="Times New Roman"/>
      <w:color w:val="000000"/>
      <w:sz w:val="24"/>
      <w:szCs w:val="24"/>
      <w:lang w:eastAsia="bg-BG"/>
    </w:rPr>
  </w:style>
  <w:style w:type="paragraph" w:customStyle="1" w:styleId="a0">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1">
    <w:name w:val="Основен текст1"/>
    <w:basedOn w:val="Normal"/>
    <w:uiPriority w:val="99"/>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uiPriority w:val="99"/>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uiPriority w:val="99"/>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uiPriority w:val="99"/>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uiPriority w:val="99"/>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uiPriority w:val="99"/>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uiPriority w:val="99"/>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uiPriority w:val="99"/>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uiPriority w:val="99"/>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Мрежа в таблица1"/>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rsid w:val="004C626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18"/>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19"/>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20"/>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20"/>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20"/>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20"/>
      </w:numPr>
      <w:spacing w:before="120" w:after="120" w:line="240" w:lineRule="auto"/>
      <w:jc w:val="both"/>
    </w:pPr>
    <w:rPr>
      <w:rFonts w:eastAsia="Calibri" w:cs="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6.ciela.net/Document/LinkToDocumentReference?fromDocumentId=2137189981&amp;dbId=0&amp;refId=27220964" TargetMode="External"/><Relationship Id="rId18" Type="http://schemas.openxmlformats.org/officeDocument/2006/relationships/hyperlink" Target="https://web6.ciela.net/Document/LinkToDocumentReference?fromDocumentId=2137189981&amp;dbId=0&amp;refId=272209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6.ciela.net/Document/LinkToDocumentReference?fromDocumentId=2137189981&amp;dbId=0&amp;refId=27220972" TargetMode="External"/><Relationship Id="rId7" Type="http://schemas.openxmlformats.org/officeDocument/2006/relationships/footnotes" Target="footnotes.xml"/><Relationship Id="rId12" Type="http://schemas.openxmlformats.org/officeDocument/2006/relationships/hyperlink" Target="https://web6.ciela.net/Document/LinkToDocumentReference?fromDocumentId=2137189981&amp;dbId=0&amp;refId=27220963" TargetMode="External"/><Relationship Id="rId17" Type="http://schemas.openxmlformats.org/officeDocument/2006/relationships/hyperlink" Target="https://web6.ciela.net/Document/LinkToDocumentReference?fromDocumentId=2137189981&amp;dbId=0&amp;refId=272209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6.ciela.net/Document/LinkToDocumentReference?fromDocumentId=2137189981&amp;dbId=0&amp;refId=27220967" TargetMode="External"/><Relationship Id="rId20" Type="http://schemas.openxmlformats.org/officeDocument/2006/relationships/hyperlink" Target="https://web6.ciela.net/Document/LinkToDocumentReference?fromDocumentId=2137189981&amp;dbId=0&amp;refId=272209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6.ciela.net/Document/LinkToDocumentReference?fromDocumentId=2137189981&amp;dbId=0&amp;refId=2722096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eb6.ciela.net/Document/LinkToDocumentReference?fromDocumentId=2137189981&amp;dbId=0&amp;refId=27220966" TargetMode="External"/><Relationship Id="rId23" Type="http://schemas.openxmlformats.org/officeDocument/2006/relationships/hyperlink" Target="https://web6.ciela.net/Document/LinkToDocumentReference?fromDocumentId=2137189981&amp;dbId=0&amp;refId=27220974" TargetMode="External"/><Relationship Id="rId10" Type="http://schemas.openxmlformats.org/officeDocument/2006/relationships/hyperlink" Target="https://web6.ciela.net/Document/LinkToDocumentReference?fromDocumentId=2137189981&amp;dbId=0&amp;refId=27220961" TargetMode="External"/><Relationship Id="rId19" Type="http://schemas.openxmlformats.org/officeDocument/2006/relationships/hyperlink" Target="https://web6.ciela.net/Document/LinkToDocumentReference?fromDocumentId=2137189981&amp;dbId=0&amp;refId=27220970" TargetMode="External"/><Relationship Id="rId4" Type="http://schemas.microsoft.com/office/2007/relationships/stylesWithEffects" Target="stylesWithEffects.xml"/><Relationship Id="rId9" Type="http://schemas.openxmlformats.org/officeDocument/2006/relationships/hyperlink" Target="https://web6.ciela.net/Document/LinkToDocumentReference?fromDocumentId=2137189981&amp;dbId=0&amp;refId=27220965" TargetMode="External"/><Relationship Id="rId14" Type="http://schemas.openxmlformats.org/officeDocument/2006/relationships/hyperlink" Target="https://web6.ciela.net/Document/LinkToDocumentReference?fromDocumentId=2137189981&amp;dbId=0&amp;refId=27220965" TargetMode="External"/><Relationship Id="rId22" Type="http://schemas.openxmlformats.org/officeDocument/2006/relationships/hyperlink" Target="https://web6.ciela.net/Document/LinkToDocumentReference?fromDocumentId=2137189981&amp;dbId=0&amp;refId=27220973"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1A8203-FD41-410E-90EC-B0B7F52A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3461</Words>
  <Characters>19734</Characters>
  <Application>Microsoft Office Word</Application>
  <DocSecurity>0</DocSecurity>
  <Lines>164</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KSRS</cp:lastModifiedBy>
  <cp:revision>2</cp:revision>
  <cp:lastPrinted>2019-04-19T07:34:00Z</cp:lastPrinted>
  <dcterms:created xsi:type="dcterms:W3CDTF">2019-04-19T07:35:00Z</dcterms:created>
  <dcterms:modified xsi:type="dcterms:W3CDTF">2019-04-19T07:35:00Z</dcterms:modified>
</cp:coreProperties>
</file>